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4F91BBBF" w:rsidR="003B3C02" w:rsidRPr="00C05AAD" w:rsidRDefault="00837728" w:rsidP="00BE433C">
      <w:pPr>
        <w:jc w:val="right"/>
        <w:rPr>
          <w:rFonts w:ascii="Calibri" w:hAnsi="Calibri" w:cs="Calibri"/>
          <w:sz w:val="30"/>
          <w:szCs w:val="30"/>
        </w:rPr>
      </w:pPr>
      <w:r w:rsidRPr="00C05AAD">
        <w:rPr>
          <w:rFonts w:ascii="Calibri" w:hAnsi="Calibri" w:cs="Calibri"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4DC6F45" wp14:editId="5A3B6C9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526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365" y="21120"/>
                <wp:lineTo x="21365" y="0"/>
                <wp:lineTo x="0" y="0"/>
              </wp:wrapPolygon>
            </wp:wrapTight>
            <wp:docPr id="2" name="Imagen 2" descr="Logo 2020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20 emai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00C" w:rsidRPr="00C05AAD">
        <w:rPr>
          <w:rFonts w:ascii="Calibri" w:hAnsi="Calibri" w:cs="Calibri"/>
          <w:noProof/>
          <w:sz w:val="28"/>
          <w:szCs w:val="28"/>
          <w:lang w:eastAsia="es-ES"/>
        </w:rPr>
        <w:tab/>
      </w:r>
      <w:r w:rsidR="0072100C" w:rsidRPr="00C05AAD">
        <w:rPr>
          <w:rFonts w:ascii="Calibri" w:hAnsi="Calibri" w:cs="Calibri"/>
          <w:noProof/>
          <w:sz w:val="30"/>
          <w:szCs w:val="30"/>
          <w:lang w:eastAsia="es-ES"/>
        </w:rPr>
        <w:t xml:space="preserve">                     </w:t>
      </w:r>
      <w:r w:rsidR="004731CB" w:rsidRPr="00C05AAD">
        <w:rPr>
          <w:rFonts w:ascii="Calibri" w:hAnsi="Calibri" w:cs="Calibri"/>
          <w:noProof/>
          <w:sz w:val="30"/>
          <w:szCs w:val="30"/>
          <w:lang w:eastAsia="es-ES"/>
        </w:rPr>
        <w:t xml:space="preserve">                      </w:t>
      </w:r>
    </w:p>
    <w:p w14:paraId="0A384006" w14:textId="066136DE" w:rsidR="003B3C02" w:rsidRDefault="003B3C02">
      <w:pPr>
        <w:rPr>
          <w:rFonts w:ascii="Calibri" w:hAnsi="Calibri" w:cs="Calibri"/>
          <w:szCs w:val="20"/>
        </w:rPr>
      </w:pPr>
    </w:p>
    <w:p w14:paraId="234C3122" w14:textId="77777777" w:rsidR="00837728" w:rsidRDefault="00837728" w:rsidP="00202602">
      <w:pPr>
        <w:pStyle w:val="Ttulo1"/>
        <w:rPr>
          <w:rFonts w:ascii="Calibri" w:hAnsi="Calibri" w:cs="Calibri"/>
          <w:b/>
          <w:color w:val="auto"/>
          <w:sz w:val="40"/>
          <w:szCs w:val="40"/>
          <w:lang w:val="eu-ES"/>
        </w:rPr>
      </w:pPr>
    </w:p>
    <w:p w14:paraId="19818C64" w14:textId="77777777" w:rsidR="0070263D" w:rsidRPr="0070263D" w:rsidRDefault="0070263D" w:rsidP="00202602">
      <w:pPr>
        <w:rPr>
          <w:rFonts w:ascii="Calibri" w:eastAsiaTheme="majorEastAsia" w:hAnsi="Calibri" w:cs="Calibri"/>
          <w:b/>
          <w:sz w:val="36"/>
          <w:szCs w:val="36"/>
          <w:lang w:val="eu-ES"/>
        </w:rPr>
      </w:pPr>
      <w:bookmarkStart w:id="0" w:name="_Hlk198111541"/>
      <w:r w:rsidRPr="0070263D">
        <w:rPr>
          <w:rFonts w:ascii="Calibri" w:eastAsiaTheme="majorEastAsia" w:hAnsi="Calibri" w:cs="Calibri"/>
          <w:b/>
          <w:sz w:val="36"/>
          <w:szCs w:val="36"/>
          <w:lang w:val="eu-ES"/>
        </w:rPr>
        <w:t>AITOR MIKEL URIARTE UNZALU</w:t>
      </w:r>
    </w:p>
    <w:bookmarkEnd w:id="0"/>
    <w:p w14:paraId="5FA95334" w14:textId="77777777" w:rsidR="00202602" w:rsidRPr="00202602" w:rsidRDefault="00202602" w:rsidP="00202602">
      <w:pPr>
        <w:rPr>
          <w:rFonts w:ascii="Calibri" w:hAnsi="Calibri" w:cs="Calibri"/>
          <w:szCs w:val="20"/>
          <w:lang w:val="eu-ES"/>
        </w:rPr>
      </w:pPr>
    </w:p>
    <w:p w14:paraId="7DE9CDF9" w14:textId="223C12F4" w:rsidR="00202602" w:rsidRPr="00837728" w:rsidRDefault="00202602" w:rsidP="00202602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  <w:lang w:val="eu-ES"/>
        </w:rPr>
      </w:pPr>
      <w:r w:rsidRPr="00837728">
        <w:rPr>
          <w:rFonts w:ascii="Calibri" w:hAnsi="Calibri" w:cs="Calibri"/>
          <w:b/>
          <w:color w:val="auto"/>
          <w:sz w:val="24"/>
          <w:szCs w:val="24"/>
          <w:lang w:val="eu-ES"/>
        </w:rPr>
        <w:t>KARGUA:</w:t>
      </w:r>
    </w:p>
    <w:p w14:paraId="0D8FD2BB" w14:textId="77777777" w:rsidR="00202602" w:rsidRPr="00202602" w:rsidRDefault="00202602" w:rsidP="00202602">
      <w:pPr>
        <w:pStyle w:val="Ttulo2"/>
        <w:spacing w:before="0" w:line="240" w:lineRule="auto"/>
        <w:rPr>
          <w:rFonts w:ascii="Calibri" w:hAnsi="Calibri" w:cs="Calibri"/>
          <w:sz w:val="20"/>
          <w:szCs w:val="20"/>
          <w:lang w:val="eu-ES"/>
        </w:rPr>
      </w:pPr>
    </w:p>
    <w:p w14:paraId="443ECB31" w14:textId="39FF4D98" w:rsidR="00837728" w:rsidRPr="00837728" w:rsidRDefault="00202602" w:rsidP="00202602">
      <w:pPr>
        <w:spacing w:after="0" w:line="240" w:lineRule="auto"/>
        <w:rPr>
          <w:rFonts w:ascii="Calibri" w:eastAsiaTheme="majorEastAsia" w:hAnsi="Calibri" w:cs="Calibri"/>
          <w:sz w:val="22"/>
          <w:lang w:val="eu-ES"/>
        </w:rPr>
      </w:pPr>
      <w:r w:rsidRPr="00202602">
        <w:rPr>
          <w:rFonts w:ascii="Calibri" w:eastAsiaTheme="majorEastAsia" w:hAnsi="Calibri" w:cs="Calibri"/>
          <w:sz w:val="22"/>
          <w:lang w:val="eu-ES"/>
        </w:rPr>
        <w:t xml:space="preserve">Arabako Foru Suhiltzaileak </w:t>
      </w:r>
      <w:r w:rsidR="005A466F">
        <w:rPr>
          <w:rFonts w:ascii="Calibri" w:eastAsiaTheme="majorEastAsia" w:hAnsi="Calibri" w:cs="Calibri"/>
          <w:sz w:val="22"/>
          <w:lang w:val="eu-ES"/>
        </w:rPr>
        <w:t xml:space="preserve">foru </w:t>
      </w:r>
      <w:r w:rsidRPr="00202602">
        <w:rPr>
          <w:rFonts w:ascii="Calibri" w:eastAsiaTheme="majorEastAsia" w:hAnsi="Calibri" w:cs="Calibri"/>
          <w:sz w:val="22"/>
          <w:lang w:val="eu-ES"/>
        </w:rPr>
        <w:t>erakunde autonomoaren zuzendari kudeatzaile</w:t>
      </w:r>
      <w:r w:rsidR="00837728">
        <w:rPr>
          <w:rFonts w:ascii="Calibri" w:eastAsiaTheme="majorEastAsia" w:hAnsi="Calibri" w:cs="Calibri"/>
          <w:sz w:val="22"/>
          <w:lang w:val="eu-ES"/>
        </w:rPr>
        <w:t>a</w:t>
      </w:r>
    </w:p>
    <w:p w14:paraId="04FAB457" w14:textId="77777777" w:rsidR="00202602" w:rsidRPr="00202602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0"/>
          <w:szCs w:val="20"/>
          <w:lang w:val="eu-ES"/>
        </w:rPr>
      </w:pPr>
    </w:p>
    <w:p w14:paraId="4040954B" w14:textId="77777777" w:rsidR="00F56766" w:rsidRDefault="00F56766" w:rsidP="00202602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</w:p>
    <w:p w14:paraId="20E51C70" w14:textId="57284DE1" w:rsidR="00202602" w:rsidRPr="00837728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  <w:r w:rsidRPr="00837728">
        <w:rPr>
          <w:rFonts w:ascii="Calibri" w:hAnsi="Calibri" w:cs="Calibri"/>
          <w:b/>
          <w:color w:val="auto"/>
          <w:sz w:val="22"/>
          <w:szCs w:val="22"/>
          <w:lang w:val="eu-ES"/>
        </w:rPr>
        <w:t>IKASKETAK:</w:t>
      </w:r>
    </w:p>
    <w:p w14:paraId="1080BC52" w14:textId="77777777" w:rsidR="00202602" w:rsidRPr="00202602" w:rsidRDefault="00202602" w:rsidP="00202602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112CB512" w14:textId="77777777" w:rsidR="0070263D" w:rsidRDefault="0070263D" w:rsidP="0070263D">
      <w:pPr>
        <w:rPr>
          <w:rFonts w:ascii="Calibri" w:hAnsi="Calibri" w:cs="Calibri"/>
          <w:sz w:val="22"/>
          <w:lang w:val="eu-ES"/>
        </w:rPr>
      </w:pPr>
      <w:r w:rsidRPr="0070263D">
        <w:rPr>
          <w:rFonts w:ascii="Calibri" w:hAnsi="Calibri" w:cs="Calibri"/>
          <w:sz w:val="22"/>
          <w:lang w:val="eu-ES"/>
        </w:rPr>
        <w:t>Enpresa Ikasketak (Bilbao) (1982)</w:t>
      </w:r>
    </w:p>
    <w:p w14:paraId="3FDE0923" w14:textId="77777777" w:rsidR="0070263D" w:rsidRDefault="0070263D" w:rsidP="0070263D">
      <w:pPr>
        <w:rPr>
          <w:rFonts w:ascii="Calibri" w:hAnsi="Calibri" w:cs="Calibri"/>
          <w:sz w:val="22"/>
          <w:lang w:val="eu-ES"/>
        </w:rPr>
      </w:pPr>
      <w:r w:rsidRPr="0070263D">
        <w:rPr>
          <w:rFonts w:ascii="Calibri" w:hAnsi="Calibri" w:cs="Calibri"/>
          <w:sz w:val="22"/>
          <w:lang w:val="eu-ES"/>
        </w:rPr>
        <w:t>Higiezinetan Aditua (Alcalako Unibertsitatea) (9/1997 – 7/2000)</w:t>
      </w:r>
    </w:p>
    <w:p w14:paraId="1187984E" w14:textId="40075969" w:rsidR="0070263D" w:rsidRDefault="0070263D" w:rsidP="0070263D">
      <w:pPr>
        <w:rPr>
          <w:rFonts w:ascii="Calibri" w:hAnsi="Calibri" w:cs="Calibri"/>
          <w:sz w:val="22"/>
          <w:lang w:val="eu-ES"/>
        </w:rPr>
      </w:pPr>
      <w:r w:rsidRPr="0070263D">
        <w:rPr>
          <w:rFonts w:ascii="Calibri" w:hAnsi="Calibri" w:cs="Calibri"/>
          <w:sz w:val="22"/>
          <w:lang w:val="eu-ES"/>
        </w:rPr>
        <w:t xml:space="preserve">Zuzendaritza Gaitasunetako Masterra (IVAP) (3/2004 – 6/2004) </w:t>
      </w:r>
    </w:p>
    <w:p w14:paraId="46975815" w14:textId="573A79D0" w:rsidR="0070263D" w:rsidRPr="0070263D" w:rsidRDefault="0070263D" w:rsidP="0070263D">
      <w:pPr>
        <w:rPr>
          <w:rFonts w:ascii="Calibri" w:hAnsi="Calibri" w:cs="Calibri"/>
          <w:sz w:val="22"/>
          <w:lang w:val="eu-ES"/>
        </w:rPr>
      </w:pPr>
      <w:r w:rsidRPr="0070263D">
        <w:rPr>
          <w:rFonts w:ascii="Calibri" w:hAnsi="Calibri" w:cs="Calibri"/>
          <w:sz w:val="22"/>
          <w:lang w:val="eu-ES"/>
        </w:rPr>
        <w:t>Segurtasunaren Kudeaketari eta Zuzenbideari buruzko goi-mailako ikastaroa. Segurtasuneko Zuzendaria (Bartzelonako Unibertsitate Autonomoa) (10/2011 – 6/2013)</w:t>
      </w:r>
    </w:p>
    <w:p w14:paraId="2146C040" w14:textId="77777777" w:rsidR="0070263D" w:rsidRPr="0070263D" w:rsidRDefault="0070263D" w:rsidP="0070263D">
      <w:pPr>
        <w:rPr>
          <w:rFonts w:ascii="Calibri" w:hAnsi="Calibri" w:cs="Calibri"/>
          <w:sz w:val="22"/>
          <w:lang w:val="eu-ES"/>
        </w:rPr>
      </w:pPr>
    </w:p>
    <w:p w14:paraId="25D79150" w14:textId="7F69746D" w:rsidR="00202602" w:rsidRPr="00837728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  <w:r w:rsidRPr="00837728">
        <w:rPr>
          <w:rFonts w:ascii="Calibri" w:hAnsi="Calibri" w:cs="Calibri"/>
          <w:b/>
          <w:color w:val="auto"/>
          <w:sz w:val="22"/>
          <w:szCs w:val="22"/>
          <w:lang w:val="eu-ES"/>
        </w:rPr>
        <w:t xml:space="preserve">IBILBIDE PROFESIONALA: </w:t>
      </w:r>
    </w:p>
    <w:p w14:paraId="59EE68C7" w14:textId="77777777" w:rsidR="00202602" w:rsidRPr="00202602" w:rsidRDefault="00202602" w:rsidP="00202602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</w:p>
    <w:p w14:paraId="6EFBA32E" w14:textId="77777777" w:rsidR="00F56766" w:rsidRDefault="00F56766" w:rsidP="00F56766">
      <w:pPr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 xml:space="preserve">Araba Buru Batzarreko organizazio-teknikaria eta kudeatzailea (1986-1998) </w:t>
      </w:r>
    </w:p>
    <w:p w14:paraId="58793F3B" w14:textId="77777777" w:rsidR="00F56766" w:rsidRDefault="00F56766" w:rsidP="00F56766">
      <w:pPr>
        <w:spacing w:after="0"/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 xml:space="preserve">Eusko Jaurlaritzako Garraio zuzendaria (1998-2005) </w:t>
      </w:r>
    </w:p>
    <w:p w14:paraId="3EA09EFA" w14:textId="72E50EE4" w:rsidR="00F56766" w:rsidRDefault="00F56766" w:rsidP="00F56766">
      <w:pPr>
        <w:spacing w:after="0"/>
        <w:ind w:firstLine="708"/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 xml:space="preserve">Metro Bilbao Administrazio Kontseiluko idazkaria </w:t>
      </w:r>
    </w:p>
    <w:p w14:paraId="42E3C329" w14:textId="77777777" w:rsidR="00F56766" w:rsidRDefault="00F56766" w:rsidP="00F56766">
      <w:pPr>
        <w:spacing w:after="0"/>
        <w:ind w:firstLine="708"/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>Logistikako Euskal Erakundeko lehendakaria</w:t>
      </w:r>
    </w:p>
    <w:p w14:paraId="1185DAD1" w14:textId="77777777" w:rsidR="00F56766" w:rsidRDefault="00F56766" w:rsidP="00F56766">
      <w:pPr>
        <w:spacing w:after="0"/>
        <w:rPr>
          <w:rFonts w:ascii="Calibri" w:hAnsi="Calibri" w:cs="Calibri"/>
          <w:sz w:val="22"/>
          <w:lang w:val="eu-ES"/>
        </w:rPr>
      </w:pPr>
    </w:p>
    <w:p w14:paraId="7A1ADBAB" w14:textId="77777777" w:rsidR="00F56766" w:rsidRDefault="00F56766" w:rsidP="00F56766">
      <w:pPr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 xml:space="preserve">Eusko Jaurlaritzako Joko eta Ikuskizunen zuzendaria (2006-2009) </w:t>
      </w:r>
    </w:p>
    <w:p w14:paraId="53FA78FD" w14:textId="77777777" w:rsidR="00F56766" w:rsidRDefault="00F56766" w:rsidP="00F56766">
      <w:pPr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>Araba Buru Batzarreko kudeatzailea (2009-2013)</w:t>
      </w:r>
    </w:p>
    <w:p w14:paraId="2A37CD5C" w14:textId="5671B0E6" w:rsidR="00202602" w:rsidRDefault="00F56766" w:rsidP="00F56766">
      <w:pPr>
        <w:rPr>
          <w:rFonts w:ascii="Calibri" w:hAnsi="Calibri" w:cs="Calibri"/>
          <w:sz w:val="22"/>
          <w:lang w:val="eu-ES"/>
        </w:rPr>
      </w:pPr>
      <w:r w:rsidRPr="00F56766">
        <w:rPr>
          <w:rFonts w:ascii="Calibri" w:hAnsi="Calibri" w:cs="Calibri"/>
          <w:sz w:val="22"/>
          <w:lang w:val="eu-ES"/>
        </w:rPr>
        <w:t>Eusko Jaurlaritzako Joko eta Ikuskizunen zuzendaria (2013</w:t>
      </w:r>
      <w:r w:rsidR="00CB45D3">
        <w:rPr>
          <w:rFonts w:ascii="Calibri" w:hAnsi="Calibri" w:cs="Calibri"/>
          <w:sz w:val="22"/>
          <w:lang w:val="eu-ES"/>
        </w:rPr>
        <w:t>-2025</w:t>
      </w:r>
      <w:r w:rsidRPr="00F56766">
        <w:rPr>
          <w:rFonts w:ascii="Calibri" w:hAnsi="Calibri" w:cs="Calibri"/>
          <w:sz w:val="22"/>
          <w:lang w:val="eu-ES"/>
        </w:rPr>
        <w:t>)</w:t>
      </w:r>
    </w:p>
    <w:p w14:paraId="20DE81D9" w14:textId="13DE9E7A" w:rsidR="00CB45D3" w:rsidRPr="00F56766" w:rsidRDefault="00CB45D3" w:rsidP="00F56766">
      <w:pPr>
        <w:rPr>
          <w:rFonts w:ascii="Calibri" w:hAnsi="Calibri" w:cs="Calibri"/>
          <w:sz w:val="22"/>
          <w:lang w:val="eu-ES"/>
        </w:rPr>
      </w:pPr>
      <w:r w:rsidRPr="00CB45D3">
        <w:rPr>
          <w:rFonts w:ascii="Calibri" w:hAnsi="Calibri" w:cs="Calibri"/>
          <w:sz w:val="22"/>
          <w:lang w:val="eu-ES"/>
        </w:rPr>
        <w:t>Jokoaren Euskal Behatokiko lehendakaria</w:t>
      </w:r>
      <w:r>
        <w:rPr>
          <w:rFonts w:ascii="Calibri" w:hAnsi="Calibri" w:cs="Calibri"/>
          <w:sz w:val="22"/>
          <w:lang w:val="eu-ES"/>
        </w:rPr>
        <w:t xml:space="preserve"> (2018-2025)</w:t>
      </w:r>
    </w:p>
    <w:p w14:paraId="39CE1BE3" w14:textId="77777777" w:rsidR="00202602" w:rsidRDefault="00202602" w:rsidP="00202602">
      <w:pPr>
        <w:rPr>
          <w:rFonts w:ascii="Calibri" w:hAnsi="Calibri" w:cs="Calibri"/>
          <w:sz w:val="22"/>
          <w:lang w:val="eu-ES"/>
        </w:rPr>
      </w:pPr>
    </w:p>
    <w:p w14:paraId="1576CA1C" w14:textId="77777777" w:rsidR="00C24BED" w:rsidRPr="00F56766" w:rsidRDefault="00C24BED" w:rsidP="00202602">
      <w:pPr>
        <w:rPr>
          <w:rFonts w:ascii="Calibri" w:hAnsi="Calibri" w:cs="Calibri"/>
          <w:sz w:val="22"/>
          <w:lang w:val="eu-ES"/>
        </w:rPr>
      </w:pPr>
    </w:p>
    <w:p w14:paraId="5A828976" w14:textId="77777777" w:rsidR="00202602" w:rsidRPr="00F56766" w:rsidRDefault="00202602">
      <w:pPr>
        <w:rPr>
          <w:rFonts w:ascii="Calibri" w:hAnsi="Calibri" w:cs="Calibri"/>
          <w:szCs w:val="20"/>
          <w:lang w:val="eu-ES"/>
        </w:rPr>
      </w:pPr>
    </w:p>
    <w:p w14:paraId="4F9882FD" w14:textId="5BE46E9E" w:rsidR="00202602" w:rsidRPr="00F56766" w:rsidRDefault="0048768C" w:rsidP="0048768C">
      <w:pPr>
        <w:pStyle w:val="Ttulo1"/>
        <w:jc w:val="right"/>
        <w:rPr>
          <w:rFonts w:ascii="Calibri" w:hAnsi="Calibri" w:cs="Calibri"/>
          <w:b/>
          <w:sz w:val="30"/>
          <w:szCs w:val="30"/>
          <w:lang w:val="eu-ES"/>
        </w:rPr>
      </w:pPr>
      <w:r>
        <w:rPr>
          <w:rFonts w:ascii="Calibri" w:hAnsi="Calibri" w:cs="Calibri"/>
          <w:b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1" locked="0" layoutInCell="1" allowOverlap="1" wp14:anchorId="3BB929DC" wp14:editId="2167ECC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55775" cy="859790"/>
            <wp:effectExtent l="0" t="0" r="0" b="0"/>
            <wp:wrapTight wrapText="bothSides">
              <wp:wrapPolygon edited="0">
                <wp:start x="0" y="0"/>
                <wp:lineTo x="0" y="21058"/>
                <wp:lineTo x="21327" y="21058"/>
                <wp:lineTo x="2132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BC48D4" w14:textId="77777777" w:rsidR="00837728" w:rsidRPr="00F56766" w:rsidRDefault="00837728" w:rsidP="009B1AB1">
      <w:pPr>
        <w:pStyle w:val="Ttulo1"/>
        <w:rPr>
          <w:rFonts w:ascii="Calibri" w:hAnsi="Calibri" w:cs="Calibri"/>
          <w:b/>
          <w:sz w:val="30"/>
          <w:szCs w:val="30"/>
          <w:lang w:val="eu-ES"/>
        </w:rPr>
      </w:pPr>
    </w:p>
    <w:p w14:paraId="5D56C64B" w14:textId="77777777" w:rsidR="00837728" w:rsidRPr="00F56766" w:rsidRDefault="00837728" w:rsidP="009B1AB1">
      <w:pPr>
        <w:pStyle w:val="Ttulo1"/>
        <w:rPr>
          <w:rFonts w:ascii="Calibri" w:hAnsi="Calibri" w:cs="Calibri"/>
          <w:b/>
          <w:sz w:val="30"/>
          <w:szCs w:val="30"/>
          <w:lang w:val="eu-ES"/>
        </w:rPr>
      </w:pPr>
    </w:p>
    <w:p w14:paraId="2F57514B" w14:textId="77777777" w:rsidR="00C24BED" w:rsidRPr="0070263D" w:rsidRDefault="00C24BED" w:rsidP="00C24BED">
      <w:pPr>
        <w:rPr>
          <w:rFonts w:ascii="Calibri" w:eastAsiaTheme="majorEastAsia" w:hAnsi="Calibri" w:cs="Calibri"/>
          <w:b/>
          <w:sz w:val="36"/>
          <w:szCs w:val="36"/>
          <w:lang w:val="eu-ES"/>
        </w:rPr>
      </w:pPr>
      <w:r w:rsidRPr="0070263D">
        <w:rPr>
          <w:rFonts w:ascii="Calibri" w:eastAsiaTheme="majorEastAsia" w:hAnsi="Calibri" w:cs="Calibri"/>
          <w:b/>
          <w:sz w:val="36"/>
          <w:szCs w:val="36"/>
          <w:lang w:val="eu-ES"/>
        </w:rPr>
        <w:t>AITOR MIKEL URIARTE UNZALU</w:t>
      </w:r>
    </w:p>
    <w:p w14:paraId="3759C9B5" w14:textId="77777777" w:rsidR="00C24BED" w:rsidRDefault="00C24BED" w:rsidP="008D0710">
      <w:pPr>
        <w:pStyle w:val="Ttulo2"/>
        <w:spacing w:before="0" w:line="240" w:lineRule="auto"/>
        <w:rPr>
          <w:rFonts w:ascii="Calibri" w:hAnsi="Calibri" w:cs="Calibri"/>
          <w:b/>
          <w:color w:val="auto"/>
          <w:sz w:val="24"/>
          <w:szCs w:val="24"/>
        </w:rPr>
      </w:pPr>
    </w:p>
    <w:p w14:paraId="1D69000F" w14:textId="77777777" w:rsidR="00C24BED" w:rsidRDefault="00C24BED" w:rsidP="008D0710">
      <w:pPr>
        <w:pStyle w:val="Ttulo2"/>
        <w:spacing w:before="0" w:line="240" w:lineRule="auto"/>
        <w:rPr>
          <w:rFonts w:ascii="Calibri" w:hAnsi="Calibri" w:cs="Calibri"/>
          <w:b/>
          <w:color w:val="auto"/>
          <w:sz w:val="24"/>
          <w:szCs w:val="24"/>
        </w:rPr>
      </w:pPr>
    </w:p>
    <w:p w14:paraId="391396AF" w14:textId="0A9BFDEC" w:rsidR="008D0710" w:rsidRPr="00837728" w:rsidRDefault="009B1AB1" w:rsidP="008D0710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837728">
        <w:rPr>
          <w:rFonts w:ascii="Calibri" w:hAnsi="Calibri" w:cs="Calibri"/>
          <w:b/>
          <w:color w:val="auto"/>
          <w:sz w:val="24"/>
          <w:szCs w:val="24"/>
        </w:rPr>
        <w:t>CARGO</w:t>
      </w:r>
      <w:r w:rsidR="008D0710" w:rsidRPr="00837728">
        <w:rPr>
          <w:rFonts w:ascii="Calibri" w:hAnsi="Calibri" w:cs="Calibri"/>
          <w:b/>
          <w:color w:val="auto"/>
          <w:sz w:val="24"/>
          <w:szCs w:val="24"/>
        </w:rPr>
        <w:t>:</w:t>
      </w:r>
    </w:p>
    <w:p w14:paraId="3F8891DD" w14:textId="77777777" w:rsidR="008D0710" w:rsidRPr="00C05AAD" w:rsidRDefault="008D0710" w:rsidP="008D0710">
      <w:pPr>
        <w:pStyle w:val="Ttulo2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31267672" w14:textId="0984E1AB" w:rsidR="009B1AB1" w:rsidRPr="00886AB1" w:rsidRDefault="001B1E1B" w:rsidP="008D0710">
      <w:pPr>
        <w:spacing w:after="0" w:line="240" w:lineRule="auto"/>
        <w:rPr>
          <w:rFonts w:ascii="Calibri" w:hAnsi="Calibri" w:cs="Calibri"/>
          <w:sz w:val="22"/>
        </w:rPr>
      </w:pPr>
      <w:r w:rsidRPr="00886AB1">
        <w:rPr>
          <w:rFonts w:ascii="Calibri" w:eastAsiaTheme="majorEastAsia" w:hAnsi="Calibri" w:cs="Calibri"/>
          <w:sz w:val="22"/>
        </w:rPr>
        <w:t>Director-Gerente del Organismo Autónomo Bomber</w:t>
      </w:r>
      <w:r w:rsidR="00B06678" w:rsidRPr="00886AB1">
        <w:rPr>
          <w:rFonts w:ascii="Calibri" w:eastAsiaTheme="majorEastAsia" w:hAnsi="Calibri" w:cs="Calibri"/>
          <w:sz w:val="22"/>
        </w:rPr>
        <w:t>a</w:t>
      </w:r>
      <w:r w:rsidRPr="00886AB1">
        <w:rPr>
          <w:rFonts w:ascii="Calibri" w:eastAsiaTheme="majorEastAsia" w:hAnsi="Calibri" w:cs="Calibri"/>
          <w:sz w:val="22"/>
        </w:rPr>
        <w:t>s</w:t>
      </w:r>
      <w:r w:rsidR="00B06678" w:rsidRPr="00886AB1">
        <w:rPr>
          <w:rFonts w:ascii="Calibri" w:eastAsiaTheme="majorEastAsia" w:hAnsi="Calibri" w:cs="Calibri"/>
          <w:sz w:val="22"/>
        </w:rPr>
        <w:t xml:space="preserve"> y Bomberos</w:t>
      </w:r>
      <w:r w:rsidRPr="00886AB1">
        <w:rPr>
          <w:rFonts w:ascii="Calibri" w:eastAsiaTheme="majorEastAsia" w:hAnsi="Calibri" w:cs="Calibri"/>
          <w:sz w:val="22"/>
        </w:rPr>
        <w:t xml:space="preserve"> Forales de </w:t>
      </w:r>
      <w:r w:rsidR="00B06678" w:rsidRPr="00886AB1">
        <w:rPr>
          <w:rFonts w:ascii="Calibri" w:eastAsiaTheme="majorEastAsia" w:hAnsi="Calibri" w:cs="Calibri"/>
          <w:sz w:val="22"/>
        </w:rPr>
        <w:t>Á</w:t>
      </w:r>
      <w:r w:rsidRPr="00886AB1">
        <w:rPr>
          <w:rFonts w:ascii="Calibri" w:eastAsiaTheme="majorEastAsia" w:hAnsi="Calibri" w:cs="Calibri"/>
          <w:sz w:val="22"/>
        </w:rPr>
        <w:t>lava</w:t>
      </w:r>
    </w:p>
    <w:p w14:paraId="2B9AC3F7" w14:textId="77777777" w:rsidR="008D0710" w:rsidRPr="00C05AAD" w:rsidRDefault="008D0710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0"/>
          <w:szCs w:val="20"/>
        </w:rPr>
      </w:pPr>
    </w:p>
    <w:p w14:paraId="43B922BE" w14:textId="77777777" w:rsidR="00C24BED" w:rsidRDefault="00C24BED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</w:p>
    <w:p w14:paraId="5675ED90" w14:textId="77777777" w:rsidR="00C24BED" w:rsidRDefault="00C24BED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</w:p>
    <w:p w14:paraId="6B5C9852" w14:textId="3076BE79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37728">
        <w:rPr>
          <w:rFonts w:ascii="Calibri" w:hAnsi="Calibri" w:cs="Calibri"/>
          <w:b/>
          <w:color w:val="auto"/>
          <w:sz w:val="22"/>
          <w:szCs w:val="22"/>
        </w:rPr>
        <w:t>ESTUDIOS:</w:t>
      </w:r>
    </w:p>
    <w:p w14:paraId="5A4C6777" w14:textId="77777777" w:rsidR="009B1AB1" w:rsidRPr="00C05AAD" w:rsidRDefault="009B1AB1" w:rsidP="009B1AB1">
      <w:pPr>
        <w:spacing w:after="0" w:line="240" w:lineRule="auto"/>
        <w:rPr>
          <w:rFonts w:ascii="Calibri" w:hAnsi="Calibri" w:cs="Calibri"/>
          <w:sz w:val="22"/>
        </w:rPr>
      </w:pPr>
    </w:p>
    <w:p w14:paraId="4E9BFBEF" w14:textId="668E5D12" w:rsidR="00C24BED" w:rsidRPr="00C24BED" w:rsidRDefault="00C24BED" w:rsidP="00C24BED">
      <w:pPr>
        <w:rPr>
          <w:rFonts w:ascii="Calibri" w:hAnsi="Calibri" w:cs="Calibri"/>
          <w:sz w:val="22"/>
          <w:lang w:val="eu-ES"/>
        </w:rPr>
      </w:pPr>
      <w:bookmarkStart w:id="1" w:name="_Hlk198110331"/>
      <w:r w:rsidRPr="00C24BED">
        <w:rPr>
          <w:rFonts w:ascii="Calibri" w:hAnsi="Calibri" w:cs="Calibri"/>
          <w:sz w:val="22"/>
          <w:lang w:val="eu-ES"/>
        </w:rPr>
        <w:t>Estudios de Empresariales (Bilbao)</w:t>
      </w:r>
    </w:p>
    <w:p w14:paraId="511CD9D0" w14:textId="77777777" w:rsidR="00C24BED" w:rsidRPr="00C24BED" w:rsidRDefault="00C24BED" w:rsidP="00C24BED">
      <w:pPr>
        <w:rPr>
          <w:rFonts w:ascii="Calibri" w:hAnsi="Calibri" w:cs="Calibri"/>
          <w:sz w:val="22"/>
          <w:lang w:val="eu-ES"/>
        </w:rPr>
      </w:pPr>
      <w:r w:rsidRPr="00C24BED">
        <w:rPr>
          <w:rFonts w:ascii="Calibri" w:hAnsi="Calibri" w:cs="Calibri"/>
          <w:sz w:val="22"/>
          <w:lang w:val="eu-ES"/>
        </w:rPr>
        <w:t>Experto Inmobiliario (Universidad de Alcalá) (9/1997 - 7/2000)</w:t>
      </w:r>
    </w:p>
    <w:p w14:paraId="5ADCE02B" w14:textId="7E95639C" w:rsidR="00C24BED" w:rsidRPr="00C24BED" w:rsidRDefault="00C24BED" w:rsidP="00C24BED">
      <w:pPr>
        <w:rPr>
          <w:rFonts w:ascii="Calibri" w:hAnsi="Calibri" w:cs="Calibri"/>
          <w:sz w:val="22"/>
          <w:lang w:val="eu-ES"/>
        </w:rPr>
      </w:pPr>
      <w:r w:rsidRPr="00C24BED">
        <w:rPr>
          <w:rFonts w:ascii="Calibri" w:hAnsi="Calibri" w:cs="Calibri"/>
          <w:sz w:val="22"/>
          <w:lang w:val="eu-ES"/>
        </w:rPr>
        <w:t>Master de Habilidades Directivas</w:t>
      </w:r>
      <w:r>
        <w:rPr>
          <w:rFonts w:ascii="Calibri" w:hAnsi="Calibri" w:cs="Calibri"/>
          <w:sz w:val="22"/>
          <w:lang w:val="eu-ES"/>
        </w:rPr>
        <w:t xml:space="preserve"> </w:t>
      </w:r>
      <w:r w:rsidRPr="00C24BED">
        <w:rPr>
          <w:rFonts w:ascii="Calibri" w:hAnsi="Calibri" w:cs="Calibri"/>
          <w:sz w:val="22"/>
          <w:lang w:val="eu-ES"/>
        </w:rPr>
        <w:t>(IVAP) (3/2004 – 6/2004)</w:t>
      </w:r>
    </w:p>
    <w:p w14:paraId="7BF71739" w14:textId="6D98E1FF" w:rsidR="00C24BED" w:rsidRPr="00C24BED" w:rsidRDefault="00C24BED" w:rsidP="00C24BED">
      <w:pPr>
        <w:rPr>
          <w:rFonts w:ascii="Calibri" w:hAnsi="Calibri" w:cs="Calibri"/>
          <w:sz w:val="22"/>
          <w:lang w:val="eu-ES"/>
        </w:rPr>
      </w:pPr>
      <w:r w:rsidRPr="00C24BED">
        <w:rPr>
          <w:rFonts w:ascii="Calibri" w:hAnsi="Calibri" w:cs="Calibri"/>
          <w:sz w:val="22"/>
          <w:lang w:val="eu-ES"/>
        </w:rPr>
        <w:t>Curso Superior de Gestión y Derecho de la Seguridad. Director</w:t>
      </w:r>
      <w:r>
        <w:rPr>
          <w:rFonts w:ascii="Calibri" w:hAnsi="Calibri" w:cs="Calibri"/>
          <w:sz w:val="22"/>
          <w:lang w:val="eu-ES"/>
        </w:rPr>
        <w:t xml:space="preserve"> </w:t>
      </w:r>
      <w:r w:rsidRPr="00C24BED">
        <w:rPr>
          <w:rFonts w:ascii="Calibri" w:hAnsi="Calibri" w:cs="Calibri"/>
          <w:sz w:val="22"/>
          <w:lang w:val="eu-ES"/>
        </w:rPr>
        <w:t>Seguridad (Universidad Autónoma de Barcelona)</w:t>
      </w:r>
      <w:r>
        <w:rPr>
          <w:rFonts w:ascii="Calibri" w:hAnsi="Calibri" w:cs="Calibri"/>
          <w:sz w:val="22"/>
          <w:lang w:val="eu-ES"/>
        </w:rPr>
        <w:t xml:space="preserve"> </w:t>
      </w:r>
      <w:r w:rsidRPr="00C24BED">
        <w:rPr>
          <w:rFonts w:ascii="Calibri" w:hAnsi="Calibri" w:cs="Calibri"/>
          <w:sz w:val="22"/>
          <w:lang w:val="eu-ES"/>
        </w:rPr>
        <w:t>(10/2011 – 6/2013)</w:t>
      </w:r>
    </w:p>
    <w:bookmarkEnd w:id="1"/>
    <w:p w14:paraId="1146BA72" w14:textId="77777777" w:rsidR="00E51D22" w:rsidRPr="00C05AAD" w:rsidRDefault="00E51D22" w:rsidP="00E51D22">
      <w:pPr>
        <w:rPr>
          <w:rFonts w:ascii="Calibri" w:hAnsi="Calibri" w:cs="Calibri"/>
          <w:b/>
          <w:color w:val="365F91" w:themeColor="accent1" w:themeShade="BF"/>
          <w:sz w:val="22"/>
        </w:rPr>
      </w:pPr>
    </w:p>
    <w:p w14:paraId="71E907B3" w14:textId="77777777" w:rsidR="00E51D22" w:rsidRPr="00C05AAD" w:rsidRDefault="00E51D22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14:paraId="678327A4" w14:textId="616B715E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37728">
        <w:rPr>
          <w:rFonts w:ascii="Calibri" w:hAnsi="Calibri" w:cs="Calibri"/>
          <w:b/>
          <w:color w:val="auto"/>
          <w:sz w:val="22"/>
          <w:szCs w:val="22"/>
        </w:rPr>
        <w:t xml:space="preserve">TRAYECTORIA PROFESIONAL: </w:t>
      </w:r>
    </w:p>
    <w:p w14:paraId="2D94A648" w14:textId="77777777" w:rsidR="009B1AB1" w:rsidRPr="00837728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</w:p>
    <w:p w14:paraId="07D50E37" w14:textId="153A44D1" w:rsidR="00AA11C7" w:rsidRPr="00F91AEB" w:rsidRDefault="00AA11C7" w:rsidP="00F91AEB">
      <w:pPr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Técnico en Organización y gerente del Araba Buru Batzar (1986-1998)</w:t>
      </w:r>
    </w:p>
    <w:p w14:paraId="138EFA46" w14:textId="6FCB1F11" w:rsidR="00AA11C7" w:rsidRPr="00F91AEB" w:rsidRDefault="00AA11C7" w:rsidP="00F91AEB">
      <w:pPr>
        <w:spacing w:after="0"/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Director de Transportes del Gobierno Vasco (1998-2005)</w:t>
      </w:r>
    </w:p>
    <w:p w14:paraId="5927D9FF" w14:textId="77777777" w:rsidR="00F91AEB" w:rsidRDefault="00AA11C7" w:rsidP="00F91AEB">
      <w:pPr>
        <w:spacing w:after="0"/>
        <w:ind w:firstLine="708"/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Secretario del Consejo de Administración Metro Bilbao</w:t>
      </w:r>
    </w:p>
    <w:p w14:paraId="5284FBFB" w14:textId="14FA15ED" w:rsidR="00AA11C7" w:rsidRDefault="00AA11C7" w:rsidP="00F91AEB">
      <w:pPr>
        <w:spacing w:after="0"/>
        <w:ind w:firstLine="708"/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Presidente del Instituto Vasco de Logística</w:t>
      </w:r>
    </w:p>
    <w:p w14:paraId="1AD94383" w14:textId="77777777" w:rsidR="00F91AEB" w:rsidRPr="00F91AEB" w:rsidRDefault="00F91AEB" w:rsidP="00F91AEB">
      <w:pPr>
        <w:spacing w:after="0"/>
        <w:rPr>
          <w:rFonts w:ascii="Calibri" w:hAnsi="Calibri" w:cs="Calibri"/>
          <w:sz w:val="22"/>
          <w:lang w:val="eu-ES"/>
        </w:rPr>
      </w:pPr>
    </w:p>
    <w:p w14:paraId="52C3A546" w14:textId="1DE95120" w:rsidR="00AA11C7" w:rsidRPr="00F91AEB" w:rsidRDefault="00AA11C7" w:rsidP="00F91AEB">
      <w:pPr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Director de Juego y Espectáculos del Gobierno Vasco (2006-2009)</w:t>
      </w:r>
    </w:p>
    <w:p w14:paraId="36A84725" w14:textId="35F5AB1A" w:rsidR="00AA11C7" w:rsidRPr="00F91AEB" w:rsidRDefault="00AA11C7" w:rsidP="00F91AEB">
      <w:pPr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Gerente del Araba Buru Batzar (2009-2013)</w:t>
      </w:r>
    </w:p>
    <w:p w14:paraId="70BE32AD" w14:textId="3ACC94AE" w:rsidR="00AA11C7" w:rsidRPr="00F91AEB" w:rsidRDefault="00AA11C7" w:rsidP="00F91AEB">
      <w:pPr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Director de Juego y Espectáculos del Gobierno Vasco (2013-2025)</w:t>
      </w:r>
    </w:p>
    <w:p w14:paraId="2011A612" w14:textId="256F09CD" w:rsidR="001B1E1B" w:rsidRPr="00F91AEB" w:rsidRDefault="00AA11C7" w:rsidP="00F91AEB">
      <w:pPr>
        <w:rPr>
          <w:rFonts w:ascii="Calibri" w:hAnsi="Calibri" w:cs="Calibri"/>
          <w:sz w:val="22"/>
          <w:lang w:val="eu-ES"/>
        </w:rPr>
      </w:pPr>
      <w:r w:rsidRPr="00F91AEB">
        <w:rPr>
          <w:rFonts w:ascii="Calibri" w:hAnsi="Calibri" w:cs="Calibri"/>
          <w:sz w:val="22"/>
          <w:lang w:val="eu-ES"/>
        </w:rPr>
        <w:t>Presidente del Observatorio Vasco del Juego (2018-2025)</w:t>
      </w:r>
    </w:p>
    <w:p w14:paraId="6BE6B1DB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490C61CA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7B104BF6" w14:textId="77777777" w:rsidR="003B3C02" w:rsidRPr="00C05AAD" w:rsidRDefault="003B3C02">
      <w:pPr>
        <w:rPr>
          <w:rFonts w:ascii="Calibri" w:hAnsi="Calibri" w:cs="Calibri"/>
          <w:szCs w:val="20"/>
        </w:rPr>
      </w:pPr>
    </w:p>
    <w:p w14:paraId="1B96CB48" w14:textId="77777777" w:rsidR="003B3C02" w:rsidRPr="00C05AAD" w:rsidRDefault="003B3C02">
      <w:pPr>
        <w:rPr>
          <w:rFonts w:ascii="Calibri" w:hAnsi="Calibri" w:cs="Calibri"/>
          <w:sz w:val="30"/>
          <w:szCs w:val="30"/>
        </w:rPr>
      </w:pPr>
    </w:p>
    <w:sectPr w:rsidR="003B3C02" w:rsidRPr="00C05AAD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BFC"/>
    <w:multiLevelType w:val="hybridMultilevel"/>
    <w:tmpl w:val="DF485704"/>
    <w:lvl w:ilvl="0" w:tplc="73D664C2">
      <w:start w:val="202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B3953"/>
    <w:multiLevelType w:val="hybridMultilevel"/>
    <w:tmpl w:val="61A2DEAE"/>
    <w:lvl w:ilvl="0" w:tplc="82184E32">
      <w:start w:val="2022"/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921139"/>
    <w:multiLevelType w:val="hybridMultilevel"/>
    <w:tmpl w:val="D792A38C"/>
    <w:lvl w:ilvl="0" w:tplc="82184E32">
      <w:start w:val="2022"/>
      <w:numFmt w:val="bullet"/>
      <w:lvlText w:val="-"/>
      <w:lvlJc w:val="left"/>
      <w:pPr>
        <w:ind w:left="2484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508717914">
    <w:abstractNumId w:val="0"/>
  </w:num>
  <w:num w:numId="2" w16cid:durableId="166943789">
    <w:abstractNumId w:val="1"/>
  </w:num>
  <w:num w:numId="3" w16cid:durableId="677737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1B1E1B"/>
    <w:rsid w:val="00202602"/>
    <w:rsid w:val="002912CA"/>
    <w:rsid w:val="003B3C02"/>
    <w:rsid w:val="003F6C3E"/>
    <w:rsid w:val="00466B52"/>
    <w:rsid w:val="004731CB"/>
    <w:rsid w:val="0048768C"/>
    <w:rsid w:val="005A466F"/>
    <w:rsid w:val="00602698"/>
    <w:rsid w:val="00665621"/>
    <w:rsid w:val="006E1D7A"/>
    <w:rsid w:val="0070263D"/>
    <w:rsid w:val="0071165A"/>
    <w:rsid w:val="0072100C"/>
    <w:rsid w:val="00777488"/>
    <w:rsid w:val="007A7589"/>
    <w:rsid w:val="007B5A81"/>
    <w:rsid w:val="007D1AB8"/>
    <w:rsid w:val="00837728"/>
    <w:rsid w:val="00886AB1"/>
    <w:rsid w:val="008D0710"/>
    <w:rsid w:val="008E234E"/>
    <w:rsid w:val="009426CA"/>
    <w:rsid w:val="009B1AB1"/>
    <w:rsid w:val="009C14DD"/>
    <w:rsid w:val="00A82697"/>
    <w:rsid w:val="00A84896"/>
    <w:rsid w:val="00A84CE9"/>
    <w:rsid w:val="00AA11C7"/>
    <w:rsid w:val="00AC0437"/>
    <w:rsid w:val="00AE5750"/>
    <w:rsid w:val="00B06678"/>
    <w:rsid w:val="00B1177D"/>
    <w:rsid w:val="00B92AF8"/>
    <w:rsid w:val="00BB1F3A"/>
    <w:rsid w:val="00BE433C"/>
    <w:rsid w:val="00C05AAD"/>
    <w:rsid w:val="00C24BED"/>
    <w:rsid w:val="00C815B7"/>
    <w:rsid w:val="00CB45D3"/>
    <w:rsid w:val="00CC3BE0"/>
    <w:rsid w:val="00CE5EFA"/>
    <w:rsid w:val="00E51D22"/>
    <w:rsid w:val="00E6016F"/>
    <w:rsid w:val="00F23C7E"/>
    <w:rsid w:val="00F56766"/>
    <w:rsid w:val="00F57B03"/>
    <w:rsid w:val="00F9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E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0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cid:image001.jpg@01D824A5.0CBBFD0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CBB48-84AD-4D7C-A147-DB05AD2B37E4}">
  <ds:schemaRefs>
    <ds:schemaRef ds:uri="http://schemas.microsoft.com/office/infopath/2007/PartnerControls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290e765-33bf-487e-bd69-e0f6ee24b222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36CE44-236B-4BDE-968F-B4B3E2CD5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42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Arias Lopez de Lacalle, Arrate</cp:lastModifiedBy>
  <cp:revision>5</cp:revision>
  <cp:lastPrinted>2020-07-24T07:54:00Z</cp:lastPrinted>
  <dcterms:created xsi:type="dcterms:W3CDTF">2025-05-14T08:26:00Z</dcterms:created>
  <dcterms:modified xsi:type="dcterms:W3CDTF">2025-05-14T09:13:00Z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