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2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1346"/>
        <w:gridCol w:w="1134"/>
        <w:gridCol w:w="2126"/>
        <w:gridCol w:w="1417"/>
        <w:gridCol w:w="1418"/>
        <w:gridCol w:w="1417"/>
      </w:tblGrid>
      <w:tr w:rsidR="00280FA4" w:rsidRPr="002809DD" w14:paraId="0D3FD4F3" w14:textId="77777777" w:rsidTr="00E96573">
        <w:tc>
          <w:tcPr>
            <w:tcW w:w="2477" w:type="dxa"/>
            <w:shd w:val="clear" w:color="auto" w:fill="DAEEF3" w:themeFill="accent5" w:themeFillTint="33"/>
            <w:noWrap/>
            <w:vAlign w:val="bottom"/>
          </w:tcPr>
          <w:p w14:paraId="668EFD1F" w14:textId="0FC8FFC3" w:rsidR="00E96573" w:rsidRPr="00D35FAF" w:rsidRDefault="00280FA4" w:rsidP="00D35FA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</w:pPr>
            <w:bookmarkStart w:id="0" w:name="_Hlk109382992"/>
            <w:r w:rsidRPr="00D35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>2021EKO ESLEIPENAK</w:t>
            </w:r>
            <w:r w:rsidR="00E96573" w:rsidRPr="00D35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>/   ADJUDICACIONES EN 2021</w:t>
            </w:r>
          </w:p>
        </w:tc>
        <w:tc>
          <w:tcPr>
            <w:tcW w:w="1346" w:type="dxa"/>
          </w:tcPr>
          <w:p w14:paraId="16916927" w14:textId="7347020D" w:rsidR="00280FA4" w:rsidRPr="00D35FAF" w:rsidRDefault="00280FA4" w:rsidP="00E9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ESLEIPEN DATA</w:t>
            </w:r>
            <w:r w:rsidR="00E96573"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/ FECHA DE ADJUDICACIÓN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7BBD4E" w14:textId="3EA72450" w:rsidR="00280FA4" w:rsidRPr="00D35FAF" w:rsidRDefault="00280FA4" w:rsidP="00E9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ZENBATEKOA</w:t>
            </w:r>
            <w:r w:rsidR="00E96573"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/ IMPORTE</w:t>
            </w:r>
          </w:p>
        </w:tc>
        <w:tc>
          <w:tcPr>
            <w:tcW w:w="2126" w:type="dxa"/>
          </w:tcPr>
          <w:p w14:paraId="1D1A45C2" w14:textId="7DE1131C" w:rsidR="00280FA4" w:rsidRPr="00D35FAF" w:rsidRDefault="00280FA4" w:rsidP="00E9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AURREKONTU APLIKAZIOA</w:t>
            </w:r>
            <w:r w:rsidR="00E96573"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/APLICACIÓN CONTABLE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F2F6F3" w14:textId="361FCF60" w:rsidR="00280FA4" w:rsidRPr="00D35FAF" w:rsidRDefault="00280FA4" w:rsidP="00E9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PROZEDURA</w:t>
            </w:r>
            <w:r w:rsidR="00E96573"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/  PROCEDIMIENTO</w:t>
            </w:r>
          </w:p>
        </w:tc>
        <w:tc>
          <w:tcPr>
            <w:tcW w:w="1418" w:type="dxa"/>
          </w:tcPr>
          <w:p w14:paraId="3D65DD76" w14:textId="77777777" w:rsidR="00E96573" w:rsidRPr="00D35FAF" w:rsidRDefault="00280FA4" w:rsidP="00E9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ESLEIPENDUNA</w:t>
            </w:r>
            <w:r w:rsidR="00E96573"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/</w:t>
            </w:r>
          </w:p>
          <w:p w14:paraId="6AF88917" w14:textId="4041F522" w:rsidR="00280FA4" w:rsidRPr="00D35FAF" w:rsidRDefault="00E96573" w:rsidP="00E9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ADJUDICATARIO</w:t>
            </w:r>
          </w:p>
        </w:tc>
        <w:tc>
          <w:tcPr>
            <w:tcW w:w="1417" w:type="dxa"/>
          </w:tcPr>
          <w:p w14:paraId="5BB015C4" w14:textId="609E994B" w:rsidR="00280FA4" w:rsidRPr="00D35FAF" w:rsidRDefault="00280FA4" w:rsidP="00E9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KONTRATU MOTA</w:t>
            </w:r>
            <w:r w:rsidR="00E96573"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/          TIPO DE CONTRATO</w:t>
            </w:r>
          </w:p>
        </w:tc>
      </w:tr>
      <w:bookmarkEnd w:id="0"/>
      <w:tr w:rsidR="00280FA4" w:rsidRPr="002809DD" w14:paraId="6A554841" w14:textId="77777777" w:rsidTr="00E96573">
        <w:tc>
          <w:tcPr>
            <w:tcW w:w="2477" w:type="dxa"/>
            <w:shd w:val="clear" w:color="auto" w:fill="auto"/>
            <w:noWrap/>
            <w:vAlign w:val="center"/>
            <w:hideMark/>
          </w:tcPr>
          <w:p w14:paraId="64D93276" w14:textId="3E674EFB" w:rsidR="00280FA4" w:rsidRPr="002A5987" w:rsidRDefault="00280FA4" w:rsidP="00E96573">
            <w:pPr>
              <w:jc w:val="left"/>
              <w:rPr>
                <w:color w:val="FFFFFF"/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 w:eastAsia="es-ES"/>
              </w:rPr>
              <w:t>Unimog U5000 2230FRL ur-ponparen hornikuntza eta instalazioa</w:t>
            </w:r>
            <w:r w:rsidR="00E96573">
              <w:rPr>
                <w:sz w:val="16"/>
                <w:szCs w:val="16"/>
                <w:lang w:val="eu-ES" w:eastAsia="es-ES"/>
              </w:rPr>
              <w:t>/</w:t>
            </w:r>
            <w:r w:rsidR="00E96573" w:rsidRPr="00E96573">
              <w:rPr>
                <w:sz w:val="16"/>
                <w:szCs w:val="16"/>
                <w:lang w:eastAsia="es-ES"/>
              </w:rPr>
              <w:t xml:space="preserve"> </w:t>
            </w:r>
            <w:r w:rsidR="00E96573">
              <w:rPr>
                <w:sz w:val="16"/>
                <w:szCs w:val="16"/>
                <w:lang w:eastAsia="es-ES"/>
              </w:rPr>
              <w:t xml:space="preserve">               </w:t>
            </w:r>
            <w:r w:rsidR="00E96573" w:rsidRPr="00E96573">
              <w:rPr>
                <w:sz w:val="16"/>
                <w:szCs w:val="16"/>
                <w:lang w:eastAsia="es-ES"/>
              </w:rPr>
              <w:t>Suministro e instalación de bomba de agua Unimog U5000 2230FRL</w:t>
            </w:r>
          </w:p>
        </w:tc>
        <w:tc>
          <w:tcPr>
            <w:tcW w:w="1346" w:type="dxa"/>
            <w:vAlign w:val="center"/>
          </w:tcPr>
          <w:p w14:paraId="7B71BDF1" w14:textId="77777777" w:rsidR="00280FA4" w:rsidRPr="002809DD" w:rsidRDefault="00280FA4" w:rsidP="00E96573">
            <w:pPr>
              <w:jc w:val="center"/>
              <w:rPr>
                <w:sz w:val="16"/>
                <w:szCs w:val="16"/>
                <w:lang w:eastAsia="es-ES"/>
              </w:rPr>
            </w:pPr>
          </w:p>
          <w:p w14:paraId="5590C807" w14:textId="769F454D" w:rsidR="00280FA4" w:rsidRPr="002809DD" w:rsidRDefault="00E96573" w:rsidP="00E96573">
            <w:pPr>
              <w:jc w:val="center"/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 xml:space="preserve">2021/10/28 </w:t>
            </w:r>
            <w:r w:rsidR="00280FA4" w:rsidRPr="002809DD">
              <w:rPr>
                <w:sz w:val="16"/>
                <w:szCs w:val="16"/>
                <w:lang w:eastAsia="es-ES"/>
              </w:rPr>
              <w:t>28/10/2021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568997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27.097,95€</w:t>
            </w:r>
          </w:p>
        </w:tc>
        <w:tc>
          <w:tcPr>
            <w:tcW w:w="2126" w:type="dxa"/>
            <w:vAlign w:val="center"/>
          </w:tcPr>
          <w:p w14:paraId="48E91F8D" w14:textId="2832FD87" w:rsidR="00280FA4" w:rsidRPr="002A5987" w:rsidRDefault="00280FA4" w:rsidP="00E96573">
            <w:pPr>
              <w:jc w:val="left"/>
              <w:rPr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/>
              </w:rPr>
              <w:t>11.1.02 10.00.2.1.4.00.01 Suhiltzaileen ibilgailua mantentzea</w:t>
            </w:r>
            <w:r w:rsidR="00E96573">
              <w:rPr>
                <w:sz w:val="16"/>
                <w:szCs w:val="16"/>
                <w:lang w:val="eu-ES"/>
              </w:rPr>
              <w:t xml:space="preserve">/ </w:t>
            </w:r>
            <w:r w:rsidR="00E96573" w:rsidRPr="002809DD">
              <w:rPr>
                <w:sz w:val="16"/>
                <w:szCs w:val="16"/>
              </w:rPr>
              <w:t>Mantenimiento de Vehículo Bomberos</w:t>
            </w:r>
            <w:r w:rsidR="00E96573">
              <w:rPr>
                <w:sz w:val="16"/>
                <w:szCs w:val="16"/>
              </w:rPr>
              <w:t>/as/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6C38D1" w14:textId="5D4FD5FB" w:rsidR="00280FA4" w:rsidRPr="002A5987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 w:eastAsia="es-ES"/>
              </w:rPr>
              <w:t>Ireki sinplifikatua</w:t>
            </w:r>
            <w:r w:rsidR="00E96573">
              <w:rPr>
                <w:sz w:val="16"/>
                <w:szCs w:val="16"/>
                <w:lang w:val="eu-ES" w:eastAsia="es-ES"/>
              </w:rPr>
              <w:t>/ Abierto simplificado</w:t>
            </w:r>
          </w:p>
        </w:tc>
        <w:tc>
          <w:tcPr>
            <w:tcW w:w="1418" w:type="dxa"/>
            <w:vAlign w:val="center"/>
          </w:tcPr>
          <w:p w14:paraId="7CCC8689" w14:textId="77777777" w:rsidR="00280FA4" w:rsidRPr="00E96573" w:rsidRDefault="00280FA4" w:rsidP="00E96573">
            <w:pPr>
              <w:rPr>
                <w:sz w:val="16"/>
                <w:szCs w:val="16"/>
                <w:lang w:val="en-US" w:eastAsia="es-ES"/>
              </w:rPr>
            </w:pPr>
            <w:r w:rsidRPr="00E96573">
              <w:rPr>
                <w:sz w:val="16"/>
                <w:szCs w:val="16"/>
                <w:lang w:val="en-US" w:eastAsia="es-ES"/>
              </w:rPr>
              <w:t>B—90158551</w:t>
            </w:r>
          </w:p>
          <w:p w14:paraId="4D522317" w14:textId="77777777" w:rsidR="00280FA4" w:rsidRPr="00E96573" w:rsidRDefault="00280FA4" w:rsidP="00E96573">
            <w:pPr>
              <w:rPr>
                <w:sz w:val="16"/>
                <w:szCs w:val="16"/>
                <w:lang w:val="en-US" w:eastAsia="es-ES"/>
              </w:rPr>
            </w:pPr>
            <w:r w:rsidRPr="00E96573">
              <w:rPr>
                <w:sz w:val="16"/>
                <w:szCs w:val="16"/>
                <w:lang w:val="en-US" w:eastAsia="es-ES"/>
              </w:rPr>
              <w:t>Feniks Cleaning and Safety, S.l.</w:t>
            </w:r>
          </w:p>
        </w:tc>
        <w:tc>
          <w:tcPr>
            <w:tcW w:w="1417" w:type="dxa"/>
            <w:vAlign w:val="center"/>
          </w:tcPr>
          <w:p w14:paraId="51B365CD" w14:textId="58110121" w:rsidR="00280FA4" w:rsidRPr="002A5987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 w:eastAsia="es-ES"/>
              </w:rPr>
              <w:t>Zerbitzuak</w:t>
            </w:r>
            <w:r w:rsidR="00E96573">
              <w:rPr>
                <w:sz w:val="16"/>
                <w:szCs w:val="16"/>
                <w:lang w:val="eu-ES" w:eastAsia="es-ES"/>
              </w:rPr>
              <w:t>/ Servicios</w:t>
            </w:r>
          </w:p>
        </w:tc>
      </w:tr>
      <w:tr w:rsidR="00280FA4" w:rsidRPr="002809DD" w14:paraId="12764EB4" w14:textId="77777777" w:rsidTr="00E96573">
        <w:tc>
          <w:tcPr>
            <w:tcW w:w="2477" w:type="dxa"/>
            <w:shd w:val="clear" w:color="auto" w:fill="auto"/>
            <w:noWrap/>
            <w:vAlign w:val="center"/>
          </w:tcPr>
          <w:p w14:paraId="64C1DD32" w14:textId="6F165516" w:rsidR="00280FA4" w:rsidRPr="002A5987" w:rsidRDefault="00280FA4" w:rsidP="00E96573">
            <w:pPr>
              <w:jc w:val="left"/>
              <w:rPr>
                <w:color w:val="FFFFFF"/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 w:eastAsia="es-ES"/>
              </w:rPr>
              <w:t>Askotariko jantziz hornitzea I. lotea (arropa teknikoa eta basokoa)</w:t>
            </w:r>
            <w:r w:rsidR="00E96573">
              <w:rPr>
                <w:sz w:val="16"/>
                <w:szCs w:val="16"/>
                <w:lang w:val="eu-ES" w:eastAsia="es-ES"/>
              </w:rPr>
              <w:t xml:space="preserve">/                 </w:t>
            </w:r>
            <w:r w:rsidR="00E96573" w:rsidRPr="002809DD">
              <w:rPr>
                <w:sz w:val="16"/>
                <w:szCs w:val="16"/>
                <w:lang w:eastAsia="es-ES"/>
              </w:rPr>
              <w:t>Suministro vestuario diverso Lote I (ropa técnica y forestal)</w:t>
            </w:r>
          </w:p>
        </w:tc>
        <w:tc>
          <w:tcPr>
            <w:tcW w:w="1346" w:type="dxa"/>
            <w:vAlign w:val="center"/>
          </w:tcPr>
          <w:p w14:paraId="7C4FC377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</w:p>
          <w:p w14:paraId="1DD2DFD0" w14:textId="77777777" w:rsidR="00E96573" w:rsidRDefault="00280FA4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 xml:space="preserve"> </w:t>
            </w:r>
            <w:r w:rsidR="00E96573">
              <w:rPr>
                <w:sz w:val="16"/>
                <w:szCs w:val="16"/>
                <w:lang w:eastAsia="es-ES"/>
              </w:rPr>
              <w:t>2021/09/01</w:t>
            </w:r>
          </w:p>
          <w:p w14:paraId="1B0AB98C" w14:textId="3DE0F824" w:rsidR="00280FA4" w:rsidRPr="002809DD" w:rsidRDefault="00E96573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 xml:space="preserve"> </w:t>
            </w:r>
            <w:r w:rsidR="00280FA4" w:rsidRPr="002809DD">
              <w:rPr>
                <w:sz w:val="16"/>
                <w:szCs w:val="16"/>
                <w:lang w:eastAsia="es-ES"/>
              </w:rPr>
              <w:t>01/09/2021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7CF985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9.413,80€</w:t>
            </w:r>
          </w:p>
        </w:tc>
        <w:tc>
          <w:tcPr>
            <w:tcW w:w="2126" w:type="dxa"/>
            <w:vAlign w:val="center"/>
          </w:tcPr>
          <w:p w14:paraId="267D05A3" w14:textId="5FC1FDC3" w:rsidR="00280FA4" w:rsidRPr="002A5987" w:rsidRDefault="00280FA4" w:rsidP="00E96573">
            <w:pPr>
              <w:jc w:val="left"/>
              <w:rPr>
                <w:color w:val="FFFFFF"/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/>
              </w:rPr>
              <w:t>11.1.02 10.00.2.2.1.04.01 Suhiltzaile jantziz hornitzea</w:t>
            </w:r>
            <w:r w:rsidR="00E96573">
              <w:rPr>
                <w:sz w:val="16"/>
                <w:szCs w:val="16"/>
                <w:lang w:val="eu-ES"/>
              </w:rPr>
              <w:t>/          Suministro de vestuario de bomberos/as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4DF909" w14:textId="397D2B7C" w:rsidR="00280FA4" w:rsidRPr="002A5987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 w:eastAsia="es-ES"/>
              </w:rPr>
              <w:t>Irekita</w:t>
            </w:r>
            <w:r w:rsidR="00E96573">
              <w:rPr>
                <w:sz w:val="16"/>
                <w:szCs w:val="16"/>
                <w:lang w:val="eu-ES" w:eastAsia="es-ES"/>
              </w:rPr>
              <w:t>/               Abierto</w:t>
            </w:r>
          </w:p>
        </w:tc>
        <w:tc>
          <w:tcPr>
            <w:tcW w:w="1418" w:type="dxa"/>
            <w:vAlign w:val="center"/>
          </w:tcPr>
          <w:p w14:paraId="3B57984D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B-26321216</w:t>
            </w:r>
          </w:p>
          <w:p w14:paraId="2A7A8722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Protec Solana, S.L.</w:t>
            </w:r>
          </w:p>
        </w:tc>
        <w:tc>
          <w:tcPr>
            <w:tcW w:w="1417" w:type="dxa"/>
            <w:vAlign w:val="center"/>
          </w:tcPr>
          <w:p w14:paraId="399EEFEE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</w:p>
          <w:p w14:paraId="2167495E" w14:textId="562D8698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>Hornikuntza</w:t>
            </w:r>
            <w:r w:rsidR="00E96573">
              <w:rPr>
                <w:sz w:val="16"/>
                <w:szCs w:val="16"/>
                <w:lang w:eastAsia="es-ES"/>
              </w:rPr>
              <w:t>/ Suministro</w:t>
            </w:r>
          </w:p>
        </w:tc>
      </w:tr>
      <w:tr w:rsidR="00280FA4" w:rsidRPr="002809DD" w14:paraId="249C851B" w14:textId="77777777" w:rsidTr="00E96573">
        <w:trPr>
          <w:trHeight w:val="1080"/>
        </w:trPr>
        <w:tc>
          <w:tcPr>
            <w:tcW w:w="2477" w:type="dxa"/>
            <w:shd w:val="clear" w:color="auto" w:fill="auto"/>
            <w:noWrap/>
            <w:vAlign w:val="center"/>
          </w:tcPr>
          <w:p w14:paraId="5FB601AA" w14:textId="5600B565" w:rsidR="00280FA4" w:rsidRPr="002A5987" w:rsidRDefault="00280FA4" w:rsidP="00E96573">
            <w:pPr>
              <w:jc w:val="left"/>
              <w:rPr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 w:eastAsia="es-ES"/>
              </w:rPr>
              <w:t>Askotariko jantziz hornitzea II. lotea (esku-hartzeko jaka luzea eta praka-estalkia)</w:t>
            </w:r>
            <w:r w:rsidR="00E96573">
              <w:rPr>
                <w:sz w:val="16"/>
                <w:szCs w:val="16"/>
                <w:lang w:val="eu-ES" w:eastAsia="es-ES"/>
              </w:rPr>
              <w:t xml:space="preserve">/ </w:t>
            </w:r>
            <w:r w:rsidR="00E96573" w:rsidRPr="00E96573">
              <w:rPr>
                <w:sz w:val="16"/>
                <w:szCs w:val="16"/>
                <w:lang w:eastAsia="es-ES"/>
              </w:rPr>
              <w:t>Suministro vestuario diverso Lote II (chaquetón intervención y cubre-pantalón)</w:t>
            </w:r>
          </w:p>
        </w:tc>
        <w:tc>
          <w:tcPr>
            <w:tcW w:w="1346" w:type="dxa"/>
            <w:vAlign w:val="center"/>
          </w:tcPr>
          <w:p w14:paraId="646AD263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</w:p>
          <w:p w14:paraId="711614ED" w14:textId="058953B4" w:rsidR="00280FA4" w:rsidRPr="002809DD" w:rsidRDefault="00E96573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 xml:space="preserve">2021/09/01   </w:t>
            </w:r>
            <w:r w:rsidR="00280FA4" w:rsidRPr="002809DD">
              <w:rPr>
                <w:sz w:val="16"/>
                <w:szCs w:val="16"/>
                <w:lang w:eastAsia="es-ES"/>
              </w:rPr>
              <w:t>01/09/2021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2DB6B0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13.552,00€</w:t>
            </w:r>
          </w:p>
        </w:tc>
        <w:tc>
          <w:tcPr>
            <w:tcW w:w="2126" w:type="dxa"/>
            <w:vAlign w:val="center"/>
          </w:tcPr>
          <w:p w14:paraId="2FC6820A" w14:textId="418F6ED1" w:rsidR="00280FA4" w:rsidRPr="002809DD" w:rsidRDefault="00280FA4" w:rsidP="00E96573">
            <w:pPr>
              <w:jc w:val="left"/>
              <w:rPr>
                <w:sz w:val="16"/>
                <w:szCs w:val="16"/>
                <w:lang w:eastAsia="es-ES"/>
              </w:rPr>
            </w:pPr>
            <w:r w:rsidRPr="00E96573">
              <w:rPr>
                <w:sz w:val="16"/>
                <w:szCs w:val="16"/>
              </w:rPr>
              <w:t xml:space="preserve">11.1.02 10.00.2.2.1.04.01 </w:t>
            </w:r>
            <w:r w:rsidRPr="00E96573">
              <w:rPr>
                <w:sz w:val="16"/>
                <w:szCs w:val="16"/>
                <w:lang w:val="eu-ES"/>
              </w:rPr>
              <w:t>Suhiltzaile jantziz hornitzea</w:t>
            </w:r>
            <w:r w:rsidR="00E96573">
              <w:rPr>
                <w:sz w:val="16"/>
                <w:szCs w:val="16"/>
                <w:lang w:val="eu-ES"/>
              </w:rPr>
              <w:t>/         Suministro de vestuario de bomberos/as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777619" w14:textId="024035C2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>Irekia</w:t>
            </w:r>
            <w:r w:rsidR="00E96573">
              <w:rPr>
                <w:sz w:val="16"/>
                <w:szCs w:val="16"/>
                <w:lang w:eastAsia="es-ES"/>
              </w:rPr>
              <w:t>/    Abierto</w:t>
            </w:r>
          </w:p>
        </w:tc>
        <w:tc>
          <w:tcPr>
            <w:tcW w:w="1418" w:type="dxa"/>
            <w:vAlign w:val="center"/>
          </w:tcPr>
          <w:p w14:paraId="1AFA8D54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A-26026393</w:t>
            </w:r>
          </w:p>
          <w:p w14:paraId="190C86E4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Productos y Mangueras Especiales, S.A.</w:t>
            </w:r>
          </w:p>
        </w:tc>
        <w:tc>
          <w:tcPr>
            <w:tcW w:w="1417" w:type="dxa"/>
            <w:vAlign w:val="center"/>
          </w:tcPr>
          <w:p w14:paraId="109F9539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</w:p>
          <w:p w14:paraId="552C6E9E" w14:textId="6E00EE8F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>Hornikuntza</w:t>
            </w:r>
            <w:r w:rsidR="00E96573">
              <w:rPr>
                <w:sz w:val="16"/>
                <w:szCs w:val="16"/>
                <w:lang w:eastAsia="es-ES"/>
              </w:rPr>
              <w:t>/ Suminstro</w:t>
            </w:r>
          </w:p>
        </w:tc>
      </w:tr>
      <w:tr w:rsidR="00280FA4" w:rsidRPr="002809DD" w14:paraId="71E9A05A" w14:textId="77777777" w:rsidTr="00E96573">
        <w:trPr>
          <w:trHeight w:val="1080"/>
        </w:trPr>
        <w:tc>
          <w:tcPr>
            <w:tcW w:w="2477" w:type="dxa"/>
            <w:shd w:val="clear" w:color="auto" w:fill="auto"/>
            <w:noWrap/>
            <w:vAlign w:val="center"/>
          </w:tcPr>
          <w:p w14:paraId="23AB3141" w14:textId="276B2011" w:rsidR="00280FA4" w:rsidRPr="002A5987" w:rsidRDefault="00280FA4" w:rsidP="00E96573">
            <w:pPr>
              <w:jc w:val="left"/>
              <w:rPr>
                <w:sz w:val="16"/>
                <w:szCs w:val="16"/>
                <w:lang w:eastAsia="es-ES"/>
              </w:rPr>
            </w:pPr>
            <w:r w:rsidRPr="002A5987">
              <w:rPr>
                <w:sz w:val="16"/>
                <w:szCs w:val="16"/>
                <w:lang w:val="eu-ES" w:eastAsia="es-ES"/>
              </w:rPr>
              <w:t>Askotariko jantziz hornitzea III. lotea (esku-hartzeko botak eta basoko botak)</w:t>
            </w:r>
            <w:r w:rsidR="00E96573">
              <w:rPr>
                <w:sz w:val="16"/>
                <w:szCs w:val="16"/>
                <w:lang w:val="eu-ES" w:eastAsia="es-ES"/>
              </w:rPr>
              <w:t>/</w:t>
            </w:r>
            <w:r w:rsidR="00E96573" w:rsidRPr="002809DD">
              <w:rPr>
                <w:sz w:val="16"/>
                <w:szCs w:val="16"/>
                <w:lang w:eastAsia="es-ES"/>
              </w:rPr>
              <w:t xml:space="preserve"> Suministro vestuario diverso Lote III (bota de intervención y bota forestal)</w:t>
            </w:r>
          </w:p>
        </w:tc>
        <w:tc>
          <w:tcPr>
            <w:tcW w:w="1346" w:type="dxa"/>
            <w:vAlign w:val="center"/>
          </w:tcPr>
          <w:p w14:paraId="798D5949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</w:p>
          <w:p w14:paraId="3EA73B15" w14:textId="4770699D" w:rsidR="00280FA4" w:rsidRPr="002809DD" w:rsidRDefault="00E96573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 xml:space="preserve">2021/01/09   </w:t>
            </w:r>
            <w:r w:rsidR="00280FA4" w:rsidRPr="002809DD">
              <w:rPr>
                <w:sz w:val="16"/>
                <w:szCs w:val="16"/>
                <w:lang w:eastAsia="es-ES"/>
              </w:rPr>
              <w:t>01/09/2021</w:t>
            </w:r>
          </w:p>
          <w:p w14:paraId="30926E52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9F0385" w14:textId="77777777" w:rsidR="00280FA4" w:rsidRPr="00E96573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E96573">
              <w:rPr>
                <w:sz w:val="16"/>
                <w:szCs w:val="16"/>
                <w:lang w:eastAsia="es-ES"/>
              </w:rPr>
              <w:t>9.401,70€</w:t>
            </w:r>
          </w:p>
        </w:tc>
        <w:tc>
          <w:tcPr>
            <w:tcW w:w="2126" w:type="dxa"/>
            <w:vAlign w:val="center"/>
          </w:tcPr>
          <w:p w14:paraId="7B570D4F" w14:textId="3337B98E" w:rsidR="00280FA4" w:rsidRPr="00E96573" w:rsidRDefault="00280FA4" w:rsidP="00E96573">
            <w:pPr>
              <w:jc w:val="left"/>
              <w:rPr>
                <w:sz w:val="16"/>
                <w:szCs w:val="16"/>
                <w:lang w:eastAsia="es-ES"/>
              </w:rPr>
            </w:pPr>
            <w:r w:rsidRPr="00E96573">
              <w:rPr>
                <w:sz w:val="16"/>
                <w:szCs w:val="16"/>
              </w:rPr>
              <w:t xml:space="preserve">11.1.02 10.00.2.2.1.04.01 </w:t>
            </w:r>
            <w:r w:rsidRPr="00E96573">
              <w:rPr>
                <w:sz w:val="16"/>
                <w:szCs w:val="16"/>
                <w:lang w:val="eu-ES"/>
              </w:rPr>
              <w:t>Suhiltzaile jantziz hornitzea</w:t>
            </w:r>
            <w:r w:rsidR="00E96573" w:rsidRPr="00E96573">
              <w:rPr>
                <w:sz w:val="16"/>
                <w:szCs w:val="16"/>
                <w:lang w:val="eu-ES"/>
              </w:rPr>
              <w:t xml:space="preserve">/  </w:t>
            </w:r>
            <w:r w:rsidR="00E96573">
              <w:rPr>
                <w:sz w:val="16"/>
                <w:szCs w:val="16"/>
                <w:lang w:val="eu-ES"/>
              </w:rPr>
              <w:t xml:space="preserve">       </w:t>
            </w:r>
            <w:r w:rsidR="00E96573" w:rsidRPr="00E96573">
              <w:rPr>
                <w:sz w:val="16"/>
                <w:szCs w:val="16"/>
                <w:lang w:val="eu-ES"/>
              </w:rPr>
              <w:t>Suministro de vestuario de bomberos/as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A6839D" w14:textId="0D6D7C08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>Irekia</w:t>
            </w:r>
            <w:r w:rsidR="00E96573">
              <w:rPr>
                <w:sz w:val="16"/>
                <w:szCs w:val="16"/>
                <w:lang w:eastAsia="es-ES"/>
              </w:rPr>
              <w:t>/           Abierto</w:t>
            </w:r>
          </w:p>
        </w:tc>
        <w:tc>
          <w:tcPr>
            <w:tcW w:w="1418" w:type="dxa"/>
            <w:vAlign w:val="center"/>
          </w:tcPr>
          <w:p w14:paraId="7013F7DF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B27101740</w:t>
            </w:r>
          </w:p>
          <w:p w14:paraId="49191E0C" w14:textId="77777777" w:rsidR="00280FA4" w:rsidRPr="002809DD" w:rsidRDefault="00280FA4" w:rsidP="00E96573">
            <w:pPr>
              <w:rPr>
                <w:sz w:val="16"/>
                <w:szCs w:val="16"/>
                <w:lang w:eastAsia="es-ES"/>
              </w:rPr>
            </w:pPr>
            <w:r w:rsidRPr="002809DD">
              <w:rPr>
                <w:sz w:val="16"/>
                <w:szCs w:val="16"/>
                <w:lang w:eastAsia="es-ES"/>
              </w:rPr>
              <w:t>Curtidos Galaicos, S.L.</w:t>
            </w:r>
          </w:p>
        </w:tc>
        <w:tc>
          <w:tcPr>
            <w:tcW w:w="1417" w:type="dxa"/>
            <w:vAlign w:val="center"/>
          </w:tcPr>
          <w:p w14:paraId="6DDDD2B7" w14:textId="3D0024BC" w:rsidR="00280FA4" w:rsidRPr="002809DD" w:rsidRDefault="00E96573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>H</w:t>
            </w:r>
            <w:r w:rsidR="00280FA4">
              <w:rPr>
                <w:sz w:val="16"/>
                <w:szCs w:val="16"/>
                <w:lang w:eastAsia="es-ES"/>
              </w:rPr>
              <w:t>ornikuntza</w:t>
            </w:r>
            <w:r>
              <w:rPr>
                <w:sz w:val="16"/>
                <w:szCs w:val="16"/>
                <w:lang w:eastAsia="es-ES"/>
              </w:rPr>
              <w:t>/ Suministro</w:t>
            </w:r>
          </w:p>
        </w:tc>
      </w:tr>
      <w:tr w:rsidR="00C9094C" w:rsidRPr="00C9094C" w14:paraId="1D36871A" w14:textId="77777777" w:rsidTr="00D35FAF">
        <w:tc>
          <w:tcPr>
            <w:tcW w:w="2477" w:type="dxa"/>
            <w:shd w:val="clear" w:color="auto" w:fill="DAEEF3" w:themeFill="accent5" w:themeFillTint="33"/>
            <w:noWrap/>
            <w:vAlign w:val="bottom"/>
          </w:tcPr>
          <w:p w14:paraId="7892F52C" w14:textId="562BA763" w:rsidR="00C9094C" w:rsidRPr="005243D5" w:rsidRDefault="00D35FAF" w:rsidP="00D35FA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</w:pPr>
            <w:r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lastRenderedPageBreak/>
              <w:t>2021eko</w:t>
            </w:r>
            <w:r w:rsidR="005243D5"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 xml:space="preserve"> </w:t>
            </w:r>
            <w:r w:rsidR="00C9094C"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>LUZAPENA</w:t>
            </w:r>
            <w:r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>K</w:t>
            </w:r>
            <w:r w:rsidR="00C9094C"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>/</w:t>
            </w:r>
            <w:r w:rsidR="005243D5"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 xml:space="preserve"> </w:t>
            </w:r>
            <w:r w:rsidR="00C9094C"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>PRÓRROGA</w:t>
            </w:r>
            <w:r w:rsidR="005243D5" w:rsidRPr="005243D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u-ES" w:eastAsia="es-ES"/>
              </w:rPr>
              <w:t>S EN 2021</w:t>
            </w:r>
          </w:p>
        </w:tc>
        <w:tc>
          <w:tcPr>
            <w:tcW w:w="1346" w:type="dxa"/>
            <w:shd w:val="clear" w:color="auto" w:fill="DAEEF3" w:themeFill="accent5" w:themeFillTint="33"/>
          </w:tcPr>
          <w:p w14:paraId="66C6A86A" w14:textId="77777777" w:rsidR="00D35FAF" w:rsidRPr="00D35FAF" w:rsidRDefault="00D35FAF" w:rsidP="00C9094C">
            <w:pPr>
              <w:jc w:val="lef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</w:p>
          <w:p w14:paraId="38D47E97" w14:textId="09B458FD" w:rsidR="00C9094C" w:rsidRPr="00D35FAF" w:rsidRDefault="00C9094C" w:rsidP="00C9094C">
            <w:pPr>
              <w:jc w:val="lef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DATA/FECHA</w:t>
            </w:r>
          </w:p>
        </w:tc>
        <w:tc>
          <w:tcPr>
            <w:tcW w:w="1134" w:type="dxa"/>
            <w:shd w:val="clear" w:color="auto" w:fill="DAEEF3" w:themeFill="accent5" w:themeFillTint="33"/>
            <w:noWrap/>
            <w:vAlign w:val="bottom"/>
          </w:tcPr>
          <w:p w14:paraId="69A0EDBC" w14:textId="5CABF847" w:rsidR="003B2E78" w:rsidRPr="00D35FAF" w:rsidRDefault="003B2E78" w:rsidP="00C9094C">
            <w:pPr>
              <w:jc w:val="lef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ZENBATEKOA/</w:t>
            </w:r>
          </w:p>
          <w:p w14:paraId="4B092605" w14:textId="12EAB499" w:rsidR="00C9094C" w:rsidRPr="00D35FAF" w:rsidRDefault="003B2E78" w:rsidP="00C9094C">
            <w:pPr>
              <w:jc w:val="lef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IMPORTE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14:paraId="39046C60" w14:textId="39DB4101" w:rsidR="00C9094C" w:rsidRPr="00D35FAF" w:rsidRDefault="003B2E78" w:rsidP="00C9094C">
            <w:pPr>
              <w:jc w:val="left"/>
              <w:rPr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AURREKONTU APLIKAZIOA/APLICACIÓN CONTABLE</w:t>
            </w:r>
          </w:p>
        </w:tc>
        <w:tc>
          <w:tcPr>
            <w:tcW w:w="1417" w:type="dxa"/>
            <w:shd w:val="clear" w:color="auto" w:fill="DAEEF3" w:themeFill="accent5" w:themeFillTint="33"/>
            <w:noWrap/>
            <w:vAlign w:val="bottom"/>
          </w:tcPr>
          <w:p w14:paraId="79BE818D" w14:textId="08A7D889" w:rsidR="00C9094C" w:rsidRPr="00D35FAF" w:rsidRDefault="003B2E78" w:rsidP="00C9094C">
            <w:pPr>
              <w:jc w:val="lef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PROZEDURA/  PROCEDIMIENTO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71C3FED4" w14:textId="77777777" w:rsidR="00D35FAF" w:rsidRPr="00D35FAF" w:rsidRDefault="00D35FAF" w:rsidP="003B2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</w:p>
          <w:p w14:paraId="087DF2B5" w14:textId="6E37E7C9" w:rsidR="003B2E78" w:rsidRPr="00D35FAF" w:rsidRDefault="003B2E78" w:rsidP="003B2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ESLEIPENDUNA/</w:t>
            </w:r>
          </w:p>
          <w:p w14:paraId="1C7D06E5" w14:textId="62D4D222" w:rsidR="00C9094C" w:rsidRPr="00D35FAF" w:rsidRDefault="003B2E78" w:rsidP="003B2E78">
            <w:pPr>
              <w:jc w:val="left"/>
              <w:rPr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ADJUDICATARIO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037E3EA9" w14:textId="570B310D" w:rsidR="00C9094C" w:rsidRPr="00D35FAF" w:rsidRDefault="003B2E78" w:rsidP="00C9094C">
            <w:pPr>
              <w:jc w:val="left"/>
              <w:rPr>
                <w:b/>
                <w:bCs/>
                <w:sz w:val="16"/>
                <w:szCs w:val="16"/>
                <w:lang w:val="eu-ES" w:eastAsia="es-ES"/>
              </w:rPr>
            </w:pP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 xml:space="preserve">KONTRATU </w:t>
            </w:r>
            <w:r w:rsidR="005243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>M</w:t>
            </w: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 xml:space="preserve">OTA     </w:t>
            </w:r>
            <w:r w:rsidR="005243D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 xml:space="preserve">   </w:t>
            </w:r>
            <w:r w:rsidRPr="00D35FA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u-ES" w:eastAsia="es-ES"/>
              </w:rPr>
              <w:t xml:space="preserve">   TIPO DE CONTRATO</w:t>
            </w:r>
          </w:p>
        </w:tc>
      </w:tr>
      <w:tr w:rsidR="00C9094C" w:rsidRPr="002809DD" w14:paraId="6609B12A" w14:textId="77777777" w:rsidTr="00E96573">
        <w:trPr>
          <w:trHeight w:val="1080"/>
        </w:trPr>
        <w:tc>
          <w:tcPr>
            <w:tcW w:w="2477" w:type="dxa"/>
            <w:shd w:val="clear" w:color="auto" w:fill="auto"/>
            <w:noWrap/>
            <w:vAlign w:val="center"/>
          </w:tcPr>
          <w:p w14:paraId="1ADC6EDF" w14:textId="1A0D4247" w:rsidR="00C9094C" w:rsidRPr="00C9094C" w:rsidRDefault="00D35FAF" w:rsidP="00E96573">
            <w:pPr>
              <w:jc w:val="left"/>
              <w:rPr>
                <w:sz w:val="16"/>
                <w:szCs w:val="16"/>
                <w:lang w:eastAsia="es-ES"/>
              </w:rPr>
            </w:pPr>
            <w:r w:rsidRPr="00D35FAF">
              <w:rPr>
                <w:sz w:val="16"/>
                <w:szCs w:val="16"/>
                <w:lang w:eastAsia="es-ES"/>
              </w:rPr>
              <w:t>SISEUen GARBIKETA KONTRATUAREN LUZAPENA</w:t>
            </w:r>
            <w:r>
              <w:rPr>
                <w:sz w:val="16"/>
                <w:szCs w:val="16"/>
                <w:lang w:eastAsia="es-ES"/>
              </w:rPr>
              <w:t>:</w:t>
            </w:r>
            <w:r w:rsidRPr="00D35FAF">
              <w:rPr>
                <w:sz w:val="16"/>
                <w:szCs w:val="16"/>
                <w:lang w:eastAsia="es-ES"/>
              </w:rPr>
              <w:t xml:space="preserve"> </w:t>
            </w:r>
            <w:r w:rsidRPr="00D35FAF">
              <w:rPr>
                <w:b/>
                <w:bCs/>
                <w:sz w:val="16"/>
                <w:szCs w:val="16"/>
                <w:lang w:eastAsia="es-ES"/>
              </w:rPr>
              <w:t>21_11_11</w:t>
            </w:r>
            <w:r w:rsidRPr="00D35FAF">
              <w:rPr>
                <w:b/>
                <w:bCs/>
                <w:sz w:val="16"/>
                <w:szCs w:val="16"/>
                <w:lang w:eastAsia="es-ES"/>
              </w:rPr>
              <w:t>tik</w:t>
            </w:r>
            <w:r w:rsidRPr="00D35FAF">
              <w:rPr>
                <w:b/>
                <w:bCs/>
                <w:sz w:val="16"/>
                <w:szCs w:val="16"/>
                <w:lang w:eastAsia="es-ES"/>
              </w:rPr>
              <w:t xml:space="preserve"> 22_10_31</w:t>
            </w:r>
            <w:r w:rsidRPr="00D35FAF">
              <w:rPr>
                <w:b/>
                <w:bCs/>
                <w:sz w:val="16"/>
                <w:szCs w:val="16"/>
                <w:lang w:eastAsia="es-ES"/>
              </w:rPr>
              <w:t>ra</w:t>
            </w:r>
            <w:r w:rsidRPr="00D35FAF">
              <w:rPr>
                <w:sz w:val="16"/>
                <w:szCs w:val="16"/>
                <w:lang w:eastAsia="es-ES"/>
              </w:rPr>
              <w:t xml:space="preserve"> </w:t>
            </w:r>
            <w:r>
              <w:rPr>
                <w:sz w:val="16"/>
                <w:szCs w:val="16"/>
                <w:lang w:eastAsia="es-ES"/>
              </w:rPr>
              <w:t>P</w:t>
            </w:r>
            <w:r w:rsidR="003B2E78" w:rsidRPr="003B2E78">
              <w:rPr>
                <w:sz w:val="16"/>
                <w:szCs w:val="16"/>
                <w:lang w:eastAsia="es-ES"/>
              </w:rPr>
              <w:t>R</w:t>
            </w:r>
            <w:r>
              <w:rPr>
                <w:sz w:val="16"/>
                <w:szCs w:val="16"/>
                <w:lang w:eastAsia="es-ES"/>
              </w:rPr>
              <w:t>Ó</w:t>
            </w:r>
            <w:r w:rsidR="003B2E78" w:rsidRPr="003B2E78">
              <w:rPr>
                <w:sz w:val="16"/>
                <w:szCs w:val="16"/>
                <w:lang w:eastAsia="es-ES"/>
              </w:rPr>
              <w:t>RROGA CONTRATO DE LIMPIEZA UCEIS</w:t>
            </w:r>
            <w:r w:rsidR="003B2E78">
              <w:rPr>
                <w:sz w:val="16"/>
                <w:szCs w:val="16"/>
                <w:lang w:eastAsia="es-ES"/>
              </w:rPr>
              <w:t xml:space="preserve">: </w:t>
            </w:r>
            <w:r w:rsidR="003B2E78" w:rsidRPr="003B2E78">
              <w:rPr>
                <w:b/>
                <w:bCs/>
                <w:sz w:val="16"/>
                <w:szCs w:val="16"/>
                <w:lang w:eastAsia="es-ES"/>
              </w:rPr>
              <w:t xml:space="preserve">del </w:t>
            </w:r>
            <w:r w:rsidR="003B2E78" w:rsidRPr="003B2E78">
              <w:rPr>
                <w:b/>
                <w:bCs/>
                <w:sz w:val="16"/>
                <w:szCs w:val="16"/>
                <w:lang w:eastAsia="es-ES"/>
              </w:rPr>
              <w:t>01_11_21 al 31_10_22</w:t>
            </w:r>
          </w:p>
        </w:tc>
        <w:tc>
          <w:tcPr>
            <w:tcW w:w="1346" w:type="dxa"/>
            <w:vAlign w:val="center"/>
          </w:tcPr>
          <w:p w14:paraId="1596207B" w14:textId="659554F7" w:rsidR="00C9094C" w:rsidRPr="002809DD" w:rsidRDefault="00C9094C" w:rsidP="00E96573">
            <w:pPr>
              <w:rPr>
                <w:sz w:val="16"/>
                <w:szCs w:val="16"/>
                <w:lang w:eastAsia="es-ES"/>
              </w:rPr>
            </w:pPr>
            <w:r>
              <w:rPr>
                <w:sz w:val="16"/>
                <w:szCs w:val="16"/>
                <w:lang w:eastAsia="es-ES"/>
              </w:rPr>
              <w:t xml:space="preserve">2021/11/05 </w:t>
            </w:r>
            <w:r w:rsidRPr="00C9094C">
              <w:rPr>
                <w:sz w:val="16"/>
                <w:szCs w:val="16"/>
                <w:lang w:eastAsia="es-ES"/>
              </w:rPr>
              <w:t>05/11/2021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9DCC1A" w14:textId="4B90F6B1" w:rsidR="00C9094C" w:rsidRPr="00D35FAF" w:rsidRDefault="00C9094C" w:rsidP="00C9094C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        </w:t>
            </w:r>
            <w:r w:rsidRPr="00D35FAF">
              <w:rPr>
                <w:rFonts w:ascii="Calibri" w:hAnsi="Calibri" w:cs="Calibri"/>
                <w:color w:val="000000"/>
                <w:sz w:val="20"/>
                <w:szCs w:val="20"/>
              </w:rPr>
              <w:t>82.092,00</w:t>
            </w:r>
            <w:r w:rsidR="00D35F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€</w:t>
            </w:r>
          </w:p>
          <w:p w14:paraId="3B68BC64" w14:textId="77777777" w:rsidR="00C9094C" w:rsidRPr="00E96573" w:rsidRDefault="00C9094C" w:rsidP="00E96573">
            <w:pPr>
              <w:rPr>
                <w:sz w:val="16"/>
                <w:szCs w:val="16"/>
                <w:lang w:eastAsia="es-ES"/>
              </w:rPr>
            </w:pPr>
          </w:p>
        </w:tc>
        <w:tc>
          <w:tcPr>
            <w:tcW w:w="2126" w:type="dxa"/>
            <w:vAlign w:val="center"/>
          </w:tcPr>
          <w:p w14:paraId="3C101A86" w14:textId="7CC5AC20" w:rsidR="00C9094C" w:rsidRPr="00E96573" w:rsidRDefault="003B2E78" w:rsidP="00E96573">
            <w:pPr>
              <w:jc w:val="left"/>
              <w:rPr>
                <w:sz w:val="16"/>
                <w:szCs w:val="16"/>
              </w:rPr>
            </w:pPr>
            <w:r w:rsidRPr="003B2E78">
              <w:rPr>
                <w:sz w:val="16"/>
                <w:szCs w:val="16"/>
              </w:rPr>
              <w:t>11.1.0210.002.2.7.00.01.5 Limpieza de edificios</w:t>
            </w:r>
            <w:r>
              <w:rPr>
                <w:sz w:val="16"/>
                <w:szCs w:val="16"/>
              </w:rPr>
              <w:t>/Eraikinen garbitze lanak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D66A7C" w14:textId="561CC688" w:rsidR="00C9094C" w:rsidRDefault="003B2E78" w:rsidP="00E96573">
            <w:pPr>
              <w:rPr>
                <w:sz w:val="16"/>
                <w:szCs w:val="16"/>
                <w:lang w:eastAsia="es-ES"/>
              </w:rPr>
            </w:pPr>
            <w:r w:rsidRPr="003B2E78">
              <w:rPr>
                <w:sz w:val="16"/>
                <w:szCs w:val="16"/>
                <w:lang w:val="eu-ES" w:eastAsia="es-ES"/>
              </w:rPr>
              <w:t>Ireki sinplifikatua/ Abierto simplificado</w:t>
            </w:r>
          </w:p>
        </w:tc>
        <w:tc>
          <w:tcPr>
            <w:tcW w:w="1418" w:type="dxa"/>
            <w:vAlign w:val="center"/>
          </w:tcPr>
          <w:p w14:paraId="4A2B96EA" w14:textId="77777777" w:rsidR="003B2E78" w:rsidRPr="003B2E78" w:rsidRDefault="003B2E78" w:rsidP="003B2E78">
            <w:pPr>
              <w:rPr>
                <w:sz w:val="16"/>
                <w:szCs w:val="16"/>
                <w:lang w:eastAsia="es-ES"/>
              </w:rPr>
            </w:pPr>
            <w:r w:rsidRPr="003B2E78">
              <w:rPr>
                <w:sz w:val="16"/>
                <w:szCs w:val="16"/>
                <w:lang w:eastAsia="es-ES"/>
              </w:rPr>
              <w:t>LIMPIEZAS GUTIERREZ SA</w:t>
            </w:r>
          </w:p>
          <w:p w14:paraId="4CBFEECA" w14:textId="77777777" w:rsidR="00C9094C" w:rsidRPr="002809DD" w:rsidRDefault="00C9094C" w:rsidP="00E96573">
            <w:pPr>
              <w:rPr>
                <w:sz w:val="16"/>
                <w:szCs w:val="16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14:paraId="7A3889C1" w14:textId="6E9CEF54" w:rsidR="00C9094C" w:rsidRDefault="003B2E78" w:rsidP="00E96573">
            <w:pPr>
              <w:rPr>
                <w:sz w:val="16"/>
                <w:szCs w:val="16"/>
                <w:lang w:eastAsia="es-ES"/>
              </w:rPr>
            </w:pPr>
            <w:r w:rsidRPr="003B2E78">
              <w:rPr>
                <w:sz w:val="16"/>
                <w:szCs w:val="16"/>
                <w:lang w:val="eu-ES" w:eastAsia="es-ES"/>
              </w:rPr>
              <w:t>Zerbitzuak/ Servicios</w:t>
            </w:r>
          </w:p>
        </w:tc>
      </w:tr>
    </w:tbl>
    <w:p w14:paraId="2AB98FDD" w14:textId="77777777" w:rsidR="00BD06F0" w:rsidRPr="00505805" w:rsidRDefault="00BD06F0" w:rsidP="00505805"/>
    <w:sectPr w:rsidR="00BD06F0" w:rsidRPr="00505805" w:rsidSect="0053549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5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E7BBC" w14:textId="77777777" w:rsidR="00675539" w:rsidRDefault="00675539" w:rsidP="003E6F87">
      <w:r>
        <w:separator/>
      </w:r>
    </w:p>
  </w:endnote>
  <w:endnote w:type="continuationSeparator" w:id="0">
    <w:p w14:paraId="3E8F1197" w14:textId="77777777" w:rsidR="00675539" w:rsidRDefault="00675539" w:rsidP="003E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7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46"/>
      <w:gridCol w:w="709"/>
    </w:tblGrid>
    <w:tr w:rsidR="00832A96" w14:paraId="3B52FE0E" w14:textId="77777777" w:rsidTr="00976620">
      <w:tc>
        <w:tcPr>
          <w:tcW w:w="8046" w:type="dxa"/>
        </w:tcPr>
        <w:p w14:paraId="27C4F063" w14:textId="1354C676" w:rsidR="00832A96" w:rsidRPr="003E672D" w:rsidRDefault="00832A96" w:rsidP="003E672D">
          <w:pPr>
            <w:pStyle w:val="Piedepgina"/>
          </w:pPr>
        </w:p>
      </w:tc>
      <w:tc>
        <w:tcPr>
          <w:tcW w:w="709" w:type="dxa"/>
        </w:tcPr>
        <w:p w14:paraId="4946C727" w14:textId="77777777" w:rsidR="00832A96" w:rsidRDefault="00832A96" w:rsidP="00976620">
          <w:pPr>
            <w:pStyle w:val="Piedepgina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2A4B74">
            <w:rPr>
              <w:noProof/>
            </w:rPr>
            <w:t>2</w:t>
          </w:r>
          <w:r>
            <w:fldChar w:fldCharType="end"/>
          </w:r>
        </w:p>
      </w:tc>
    </w:tr>
    <w:tr w:rsidR="00D35FAF" w14:paraId="736C8392" w14:textId="77777777" w:rsidTr="00976620">
      <w:tc>
        <w:tcPr>
          <w:tcW w:w="8046" w:type="dxa"/>
        </w:tcPr>
        <w:p w14:paraId="7A60D4EE" w14:textId="77777777" w:rsidR="00D35FAF" w:rsidRPr="003E672D" w:rsidRDefault="00D35FAF" w:rsidP="003E672D">
          <w:pPr>
            <w:pStyle w:val="Piedepgina"/>
          </w:pPr>
        </w:p>
      </w:tc>
      <w:tc>
        <w:tcPr>
          <w:tcW w:w="709" w:type="dxa"/>
        </w:tcPr>
        <w:p w14:paraId="6FD5AD76" w14:textId="77777777" w:rsidR="00D35FAF" w:rsidRDefault="00D35FAF" w:rsidP="00976620">
          <w:pPr>
            <w:pStyle w:val="Piedepgina"/>
            <w:jc w:val="right"/>
          </w:pPr>
        </w:p>
      </w:tc>
    </w:tr>
  </w:tbl>
  <w:p w14:paraId="79E94596" w14:textId="77777777" w:rsidR="00832A96" w:rsidRPr="00832A96" w:rsidRDefault="00832A96" w:rsidP="003E6F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81AB" w14:textId="77777777" w:rsidR="00D91972" w:rsidRPr="003058CA" w:rsidRDefault="00D91972">
    <w:pPr>
      <w:rPr>
        <w:sz w:val="16"/>
        <w:szCs w:val="16"/>
      </w:rPr>
    </w:pPr>
  </w:p>
  <w:tbl>
    <w:tblPr>
      <w:tblStyle w:val="Tablaconcuadrcula"/>
      <w:tblW w:w="14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76"/>
      <w:gridCol w:w="8930"/>
    </w:tblGrid>
    <w:tr w:rsidR="001237A4" w:rsidRPr="003058CA" w14:paraId="7A0E65E2" w14:textId="77777777" w:rsidTr="00B81E6E">
      <w:trPr>
        <w:trHeight w:val="895"/>
      </w:trPr>
      <w:tc>
        <w:tcPr>
          <w:tcW w:w="5976" w:type="dxa"/>
        </w:tcPr>
        <w:p w14:paraId="6F4F42E0" w14:textId="77777777" w:rsidR="001237A4" w:rsidRPr="003058CA" w:rsidRDefault="001237A4" w:rsidP="001237A4">
          <w:pPr>
            <w:pStyle w:val="Encabezado"/>
            <w:jc w:val="left"/>
            <w:rPr>
              <w:b/>
              <w:noProof/>
              <w:sz w:val="16"/>
              <w:szCs w:val="16"/>
            </w:rPr>
          </w:pPr>
          <w:r w:rsidRPr="003058CA">
            <w:rPr>
              <w:b/>
              <w:noProof/>
              <w:sz w:val="16"/>
              <w:szCs w:val="16"/>
            </w:rPr>
            <w:t>Arabako Foru Suhiltzaileak Erakunde Autonomoa</w:t>
          </w:r>
        </w:p>
        <w:p w14:paraId="3F8DE7CE" w14:textId="77777777" w:rsidR="001237A4" w:rsidRPr="003058CA" w:rsidRDefault="001237A4" w:rsidP="00421790">
          <w:pPr>
            <w:pStyle w:val="Encabezado"/>
            <w:jc w:val="left"/>
            <w:rPr>
              <w:noProof/>
              <w:sz w:val="16"/>
              <w:szCs w:val="16"/>
            </w:rPr>
          </w:pPr>
          <w:r w:rsidRPr="003058CA">
            <w:rPr>
              <w:b/>
              <w:noProof/>
              <w:sz w:val="16"/>
              <w:szCs w:val="16"/>
            </w:rPr>
            <w:t>Organismo Autónomo Bomber</w:t>
          </w:r>
          <w:r w:rsidR="00421790">
            <w:rPr>
              <w:b/>
              <w:noProof/>
              <w:sz w:val="16"/>
              <w:szCs w:val="16"/>
            </w:rPr>
            <w:t>as y Bombero</w:t>
          </w:r>
          <w:r w:rsidRPr="003058CA">
            <w:rPr>
              <w:b/>
              <w:noProof/>
              <w:sz w:val="16"/>
              <w:szCs w:val="16"/>
            </w:rPr>
            <w:t>s Forales de Álava</w:t>
          </w:r>
          <w:r w:rsidRPr="003058CA">
            <w:rPr>
              <w:noProof/>
              <w:sz w:val="16"/>
              <w:szCs w:val="16"/>
            </w:rPr>
            <w:t xml:space="preserve"> </w:t>
          </w:r>
        </w:p>
      </w:tc>
      <w:tc>
        <w:tcPr>
          <w:tcW w:w="8930" w:type="dxa"/>
        </w:tcPr>
        <w:p w14:paraId="4202A46D" w14:textId="77777777" w:rsidR="00D91972" w:rsidRPr="003058CA" w:rsidRDefault="00D91972" w:rsidP="003E672D">
          <w:pPr>
            <w:pStyle w:val="Piedepgina"/>
            <w:ind w:right="34"/>
            <w:jc w:val="right"/>
            <w:rPr>
              <w:caps w:val="0"/>
              <w:szCs w:val="16"/>
            </w:rPr>
          </w:pPr>
          <w:r w:rsidRPr="003058CA">
            <w:rPr>
              <w:caps w:val="0"/>
              <w:szCs w:val="16"/>
            </w:rPr>
            <w:t>Plaza de la Provincia</w:t>
          </w:r>
          <w:r w:rsidR="003058CA" w:rsidRPr="003058CA">
            <w:rPr>
              <w:caps w:val="0"/>
              <w:szCs w:val="16"/>
            </w:rPr>
            <w:t>, 5 – 2º</w:t>
          </w:r>
        </w:p>
        <w:p w14:paraId="7A6AB439" w14:textId="77777777" w:rsidR="003058CA" w:rsidRDefault="003058CA" w:rsidP="003E672D">
          <w:pPr>
            <w:pStyle w:val="Piedepgina"/>
            <w:ind w:right="34"/>
            <w:jc w:val="right"/>
            <w:rPr>
              <w:caps w:val="0"/>
              <w:szCs w:val="16"/>
            </w:rPr>
          </w:pPr>
          <w:r w:rsidRPr="003058CA">
            <w:rPr>
              <w:caps w:val="0"/>
              <w:szCs w:val="16"/>
            </w:rPr>
            <w:t>01001 VITORIA-GASTEIZ</w:t>
          </w:r>
        </w:p>
        <w:p w14:paraId="6A90EB9C" w14:textId="77777777" w:rsidR="003058CA" w:rsidRPr="003058CA" w:rsidRDefault="003058CA" w:rsidP="003E672D">
          <w:pPr>
            <w:pStyle w:val="Piedepgina"/>
            <w:ind w:right="34"/>
            <w:jc w:val="right"/>
            <w:rPr>
              <w:szCs w:val="16"/>
            </w:rPr>
          </w:pPr>
        </w:p>
        <w:p w14:paraId="54ABB815" w14:textId="77777777" w:rsidR="00D91972" w:rsidRPr="003058CA" w:rsidRDefault="003058CA" w:rsidP="003E672D">
          <w:pPr>
            <w:pStyle w:val="Piedepgina"/>
            <w:ind w:right="34"/>
            <w:jc w:val="right"/>
            <w:rPr>
              <w:szCs w:val="16"/>
            </w:rPr>
          </w:pPr>
          <w:r w:rsidRPr="003058CA">
            <w:rPr>
              <w:caps w:val="0"/>
              <w:szCs w:val="16"/>
            </w:rPr>
            <w:t>945 181 808</w:t>
          </w:r>
        </w:p>
        <w:p w14:paraId="5AC1D37F" w14:textId="77777777" w:rsidR="00D91972" w:rsidRPr="003058CA" w:rsidRDefault="003058CA" w:rsidP="003E672D">
          <w:pPr>
            <w:pStyle w:val="Piedepgina"/>
            <w:ind w:right="34"/>
            <w:jc w:val="right"/>
            <w:rPr>
              <w:szCs w:val="16"/>
            </w:rPr>
          </w:pPr>
          <w:r w:rsidRPr="003058CA">
            <w:rPr>
              <w:caps w:val="0"/>
              <w:szCs w:val="16"/>
            </w:rPr>
            <w:t>bomberosforales@araba.eus</w:t>
          </w:r>
        </w:p>
        <w:p w14:paraId="58DB8F1E" w14:textId="77777777" w:rsidR="001237A4" w:rsidRPr="003058CA" w:rsidRDefault="00D91972" w:rsidP="003E672D">
          <w:pPr>
            <w:ind w:right="34"/>
            <w:jc w:val="right"/>
            <w:rPr>
              <w:sz w:val="16"/>
              <w:szCs w:val="16"/>
            </w:rPr>
          </w:pPr>
          <w:r w:rsidRPr="003058CA">
            <w:rPr>
              <w:sz w:val="16"/>
              <w:szCs w:val="16"/>
            </w:rPr>
            <w:t>suhiltzaileak.araba.eus</w:t>
          </w:r>
        </w:p>
      </w:tc>
    </w:tr>
    <w:tr w:rsidR="007A1977" w:rsidRPr="003058CA" w14:paraId="2B7394EE" w14:textId="77777777" w:rsidTr="00B81E6E">
      <w:trPr>
        <w:trHeight w:val="135"/>
      </w:trPr>
      <w:tc>
        <w:tcPr>
          <w:tcW w:w="5976" w:type="dxa"/>
        </w:tcPr>
        <w:p w14:paraId="15679633" w14:textId="77777777" w:rsidR="007A1977" w:rsidRPr="003058CA" w:rsidRDefault="007A1977" w:rsidP="001237A4">
          <w:pPr>
            <w:pStyle w:val="Encabezado"/>
            <w:jc w:val="left"/>
            <w:rPr>
              <w:b/>
              <w:noProof/>
              <w:sz w:val="16"/>
              <w:szCs w:val="16"/>
            </w:rPr>
          </w:pPr>
        </w:p>
      </w:tc>
      <w:tc>
        <w:tcPr>
          <w:tcW w:w="8930" w:type="dxa"/>
        </w:tcPr>
        <w:p w14:paraId="41F9E92F" w14:textId="77777777" w:rsidR="007A1977" w:rsidRPr="003058CA" w:rsidRDefault="007A1977" w:rsidP="003E672D">
          <w:pPr>
            <w:pStyle w:val="Piedepgina"/>
            <w:ind w:right="34"/>
            <w:jc w:val="right"/>
            <w:rPr>
              <w:caps w:val="0"/>
              <w:szCs w:val="16"/>
            </w:rPr>
          </w:pPr>
        </w:p>
      </w:tc>
    </w:tr>
  </w:tbl>
  <w:p w14:paraId="0C2534AC" w14:textId="77777777" w:rsidR="00D91972" w:rsidRDefault="00D91972" w:rsidP="003058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CBCE" w14:textId="77777777" w:rsidR="00675539" w:rsidRDefault="00675539" w:rsidP="003E6F87">
      <w:r>
        <w:separator/>
      </w:r>
    </w:p>
  </w:footnote>
  <w:footnote w:type="continuationSeparator" w:id="0">
    <w:p w14:paraId="785AE2B3" w14:textId="77777777" w:rsidR="00675539" w:rsidRDefault="00675539" w:rsidP="003E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3433"/>
    </w:tblGrid>
    <w:tr w:rsidR="002A3664" w14:paraId="2326A46D" w14:textId="77777777" w:rsidTr="0015146F">
      <w:tc>
        <w:tcPr>
          <w:tcW w:w="5211" w:type="dxa"/>
        </w:tcPr>
        <w:p w14:paraId="13D546B5" w14:textId="77777777" w:rsidR="002A3664" w:rsidRDefault="00421790" w:rsidP="003E6F87">
          <w:r>
            <w:rPr>
              <w:noProof/>
              <w:lang w:eastAsia="es-ES"/>
            </w:rPr>
            <w:drawing>
              <wp:inline distT="0" distB="0" distL="0" distR="0" wp14:anchorId="06C0B7FC" wp14:editId="2A5EE609">
                <wp:extent cx="540626" cy="541175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2020 By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343" cy="541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3" w:type="dxa"/>
          <w:vAlign w:val="center"/>
        </w:tcPr>
        <w:p w14:paraId="78064233" w14:textId="77777777" w:rsidR="002A3664" w:rsidRPr="002A3664" w:rsidRDefault="0015146F" w:rsidP="0015146F">
          <w:pPr>
            <w:pStyle w:val="Encabezado"/>
            <w:rPr>
              <w:noProof/>
            </w:rPr>
          </w:pPr>
          <w:r>
            <w:rPr>
              <w:noProof/>
              <w:lang w:eastAsia="es-ES"/>
            </w:rPr>
            <w:drawing>
              <wp:inline distT="0" distB="0" distL="0" distR="0" wp14:anchorId="15ABB68C" wp14:editId="7786D313">
                <wp:extent cx="443242" cy="466725"/>
                <wp:effectExtent l="0" t="0" r="0" b="0"/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FA BN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688" cy="474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7EB3DB" w14:textId="77777777" w:rsidR="002A3664" w:rsidRDefault="002A3664" w:rsidP="003E6F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4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58"/>
      <w:gridCol w:w="4628"/>
    </w:tblGrid>
    <w:tr w:rsidR="00832A96" w14:paraId="1837BA71" w14:textId="77777777" w:rsidTr="00B81E6E">
      <w:trPr>
        <w:trHeight w:val="1241"/>
      </w:trPr>
      <w:tc>
        <w:tcPr>
          <w:tcW w:w="10058" w:type="dxa"/>
        </w:tcPr>
        <w:p w14:paraId="23481F8E" w14:textId="77777777" w:rsidR="00832A96" w:rsidRDefault="00421790" w:rsidP="003E6F87">
          <w:r>
            <w:rPr>
              <w:noProof/>
              <w:lang w:eastAsia="es-ES"/>
            </w:rPr>
            <w:drawing>
              <wp:inline distT="0" distB="0" distL="0" distR="0" wp14:anchorId="0A5C8547" wp14:editId="20208A16">
                <wp:extent cx="579801" cy="580390"/>
                <wp:effectExtent l="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2020 By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82" cy="5886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8" w:type="dxa"/>
          <w:vAlign w:val="center"/>
        </w:tcPr>
        <w:p w14:paraId="20EF525F" w14:textId="77777777" w:rsidR="00832A96" w:rsidRPr="002A3664" w:rsidRDefault="001237A4" w:rsidP="001237A4">
          <w:pPr>
            <w:pStyle w:val="Encabezado"/>
            <w:rPr>
              <w:rFonts w:ascii="Arial" w:hAnsi="Arial"/>
              <w:b/>
              <w:noProof/>
            </w:rPr>
          </w:pPr>
          <w:r>
            <w:rPr>
              <w:rFonts w:ascii="Arial" w:hAnsi="Arial"/>
              <w:b/>
              <w:noProof/>
              <w:lang w:eastAsia="es-ES"/>
            </w:rPr>
            <w:drawing>
              <wp:inline distT="0" distB="0" distL="0" distR="0" wp14:anchorId="17289B88" wp14:editId="0BE3721F">
                <wp:extent cx="952500" cy="566964"/>
                <wp:effectExtent l="0" t="0" r="0" b="5080"/>
                <wp:docPr id="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FA BN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060" b="19411"/>
                        <a:stretch/>
                      </pic:blipFill>
                      <pic:spPr bwMode="auto">
                        <a:xfrm>
                          <a:off x="0" y="0"/>
                          <a:ext cx="971833" cy="5784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3E266C3" w14:textId="77777777" w:rsidR="00832A96" w:rsidRDefault="00832A96" w:rsidP="00E96573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E461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3684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DA3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B83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DA01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866B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8E2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34ED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260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38BB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49C"/>
    <w:rsid w:val="00066B34"/>
    <w:rsid w:val="001237A4"/>
    <w:rsid w:val="0015146F"/>
    <w:rsid w:val="00263096"/>
    <w:rsid w:val="002809DD"/>
    <w:rsid w:val="00280FA4"/>
    <w:rsid w:val="002A3664"/>
    <w:rsid w:val="002A4B74"/>
    <w:rsid w:val="003058CA"/>
    <w:rsid w:val="00383792"/>
    <w:rsid w:val="003B2E78"/>
    <w:rsid w:val="003E672D"/>
    <w:rsid w:val="003E6F87"/>
    <w:rsid w:val="00421790"/>
    <w:rsid w:val="00437D05"/>
    <w:rsid w:val="00505805"/>
    <w:rsid w:val="005243D5"/>
    <w:rsid w:val="0053549C"/>
    <w:rsid w:val="00675539"/>
    <w:rsid w:val="006A6ECC"/>
    <w:rsid w:val="006C0914"/>
    <w:rsid w:val="007A1977"/>
    <w:rsid w:val="00832A96"/>
    <w:rsid w:val="00841F9F"/>
    <w:rsid w:val="00844503"/>
    <w:rsid w:val="008C7171"/>
    <w:rsid w:val="00976620"/>
    <w:rsid w:val="00A93108"/>
    <w:rsid w:val="00AF067B"/>
    <w:rsid w:val="00B338B2"/>
    <w:rsid w:val="00B81E6E"/>
    <w:rsid w:val="00B845CB"/>
    <w:rsid w:val="00BC3DFF"/>
    <w:rsid w:val="00BD06F0"/>
    <w:rsid w:val="00C7176D"/>
    <w:rsid w:val="00C9094C"/>
    <w:rsid w:val="00CA1901"/>
    <w:rsid w:val="00D35FAF"/>
    <w:rsid w:val="00D7360C"/>
    <w:rsid w:val="00D91972"/>
    <w:rsid w:val="00DC4347"/>
    <w:rsid w:val="00E14BBB"/>
    <w:rsid w:val="00E96573"/>
    <w:rsid w:val="00F8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FC6A8B"/>
  <w15:docId w15:val="{B738A091-53CF-4C29-8791-5C497D89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620"/>
    <w:pPr>
      <w:spacing w:after="120"/>
      <w:jc w:val="both"/>
    </w:pPr>
    <w:rPr>
      <w:rFonts w:ascii="Verdana" w:hAnsi="Verdana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976620"/>
    <w:pPr>
      <w:keepNext/>
      <w:keepLines/>
      <w:pBdr>
        <w:bottom w:val="single" w:sz="8" w:space="1" w:color="auto"/>
      </w:pBdr>
      <w:spacing w:before="480" w:after="24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06F0"/>
    <w:pPr>
      <w:keepNext/>
      <w:keepLines/>
      <w:spacing w:before="240" w:line="24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D06F0"/>
    <w:pPr>
      <w:keepNext/>
      <w:keepLines/>
      <w:spacing w:before="240" w:line="240" w:lineRule="auto"/>
      <w:outlineLvl w:val="2"/>
    </w:pPr>
    <w:rPr>
      <w:rFonts w:eastAsiaTheme="majorEastAsia" w:cstheme="majorBidi"/>
      <w:b/>
      <w:bCs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A3664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AF067B"/>
    <w:pPr>
      <w:tabs>
        <w:tab w:val="center" w:pos="4252"/>
        <w:tab w:val="right" w:pos="8504"/>
      </w:tabs>
      <w:spacing w:after="0" w:line="240" w:lineRule="auto"/>
      <w:jc w:val="right"/>
    </w:pPr>
  </w:style>
  <w:style w:type="character" w:customStyle="1" w:styleId="EncabezadoCar">
    <w:name w:val="Encabezado Car"/>
    <w:basedOn w:val="Fuentedeprrafopredeter"/>
    <w:link w:val="Encabezado"/>
    <w:uiPriority w:val="99"/>
    <w:rsid w:val="00AF067B"/>
    <w:rPr>
      <w:rFonts w:ascii="Verdana" w:hAnsi="Verdana"/>
      <w:spacing w:val="-2"/>
      <w:sz w:val="18"/>
    </w:rPr>
  </w:style>
  <w:style w:type="paragraph" w:styleId="Piedepgina">
    <w:name w:val="footer"/>
    <w:basedOn w:val="Normal"/>
    <w:link w:val="PiedepginaCar"/>
    <w:uiPriority w:val="99"/>
    <w:unhideWhenUsed/>
    <w:qFormat/>
    <w:rsid w:val="00976620"/>
    <w:pPr>
      <w:tabs>
        <w:tab w:val="center" w:pos="4252"/>
        <w:tab w:val="right" w:pos="8504"/>
      </w:tabs>
      <w:spacing w:after="0" w:line="240" w:lineRule="auto"/>
    </w:pPr>
    <w:rPr>
      <w:caps/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6620"/>
    <w:rPr>
      <w:rFonts w:ascii="Verdana" w:hAnsi="Verdana"/>
      <w:caps/>
      <w:sz w:val="16"/>
    </w:rPr>
  </w:style>
  <w:style w:type="table" w:styleId="Tablaconcuadrcula">
    <w:name w:val="Table Grid"/>
    <w:basedOn w:val="Tablanormal"/>
    <w:uiPriority w:val="59"/>
    <w:rsid w:val="002A3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A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64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76620"/>
    <w:rPr>
      <w:rFonts w:ascii="Verdana" w:eastAsiaTheme="majorEastAsia" w:hAnsi="Verdana" w:cstheme="majorBidi"/>
      <w:b/>
      <w:bCs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D06F0"/>
    <w:rPr>
      <w:rFonts w:ascii="Verdana" w:eastAsiaTheme="majorEastAsia" w:hAnsi="Verdana" w:cstheme="majorBidi"/>
      <w:b/>
      <w:bCs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D06F0"/>
    <w:rPr>
      <w:rFonts w:ascii="Verdana" w:eastAsiaTheme="majorEastAsia" w:hAnsi="Verdana" w:cstheme="majorBidi"/>
      <w:b/>
      <w:bCs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2A3664"/>
    <w:rPr>
      <w:rFonts w:ascii="Verdana" w:eastAsiaTheme="majorEastAsia" w:hAnsi="Verdana" w:cstheme="majorBidi"/>
      <w:b/>
      <w:bCs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2A3664"/>
    <w:pPr>
      <w:spacing w:after="300" w:line="240" w:lineRule="auto"/>
      <w:contextualSpacing/>
    </w:pPr>
    <w:rPr>
      <w:rFonts w:eastAsiaTheme="majorEastAsia" w:cstheme="majorBidi"/>
      <w:caps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A3664"/>
    <w:rPr>
      <w:rFonts w:ascii="Verdana" w:eastAsiaTheme="majorEastAsia" w:hAnsi="Verdana" w:cstheme="majorBidi"/>
      <w:caps/>
      <w:spacing w:val="5"/>
      <w:kern w:val="28"/>
      <w:sz w:val="40"/>
      <w:szCs w:val="52"/>
    </w:rPr>
  </w:style>
  <w:style w:type="paragraph" w:styleId="Sinespaciado">
    <w:name w:val="No Spacing"/>
    <w:uiPriority w:val="1"/>
    <w:qFormat/>
    <w:rsid w:val="00BC3DFF"/>
    <w:pPr>
      <w:spacing w:after="0" w:line="240" w:lineRule="auto"/>
      <w:jc w:val="both"/>
    </w:pPr>
    <w:rPr>
      <w:rFonts w:ascii="Verdana" w:hAnsi="Verdana"/>
      <w:spacing w:val="-2"/>
      <w:sz w:val="18"/>
    </w:rPr>
  </w:style>
  <w:style w:type="character" w:styleId="CitaHTML">
    <w:name w:val="HTML Cite"/>
    <w:basedOn w:val="Fuentedeprrafopredeter"/>
    <w:uiPriority w:val="99"/>
    <w:unhideWhenUsed/>
    <w:rsid w:val="003E6F87"/>
    <w:rPr>
      <w:i/>
      <w:iCs/>
    </w:rPr>
  </w:style>
  <w:style w:type="character" w:styleId="CdigoHTML">
    <w:name w:val="HTML Code"/>
    <w:basedOn w:val="Fuentedeprrafopredeter"/>
    <w:uiPriority w:val="99"/>
    <w:unhideWhenUsed/>
    <w:rsid w:val="003E6F87"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3E6F87"/>
    <w:rPr>
      <w:rFonts w:ascii="Times New Roman" w:hAnsi="Times New Roman" w:cs="Times New Roman"/>
      <w:sz w:val="24"/>
      <w:szCs w:val="24"/>
    </w:rPr>
  </w:style>
  <w:style w:type="paragraph" w:styleId="DireccinHTML">
    <w:name w:val="HTML Address"/>
    <w:basedOn w:val="Normal"/>
    <w:link w:val="DireccinHTMLCar"/>
    <w:uiPriority w:val="99"/>
    <w:unhideWhenUsed/>
    <w:rsid w:val="003E6F87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rsid w:val="003E6F87"/>
    <w:rPr>
      <w:rFonts w:ascii="Verdana" w:hAnsi="Verdana"/>
      <w:i/>
      <w:iCs/>
      <w:spacing w:val="-2"/>
      <w:sz w:val="18"/>
    </w:rPr>
  </w:style>
  <w:style w:type="character" w:styleId="EjemplodeHTML">
    <w:name w:val="HTML Sample"/>
    <w:basedOn w:val="Fuentedeprrafopredeter"/>
    <w:uiPriority w:val="99"/>
    <w:unhideWhenUsed/>
    <w:rsid w:val="003E6F87"/>
    <w:rPr>
      <w:rFonts w:ascii="Consolas" w:hAnsi="Consolas" w:cs="Consolas"/>
      <w:sz w:val="24"/>
      <w:szCs w:val="24"/>
    </w:rPr>
  </w:style>
  <w:style w:type="character" w:styleId="DefinicinHTML">
    <w:name w:val="HTML Definition"/>
    <w:basedOn w:val="Fuentedeprrafopredeter"/>
    <w:uiPriority w:val="99"/>
    <w:unhideWhenUsed/>
    <w:rsid w:val="003E6F87"/>
    <w:rPr>
      <w:i/>
      <w:iCs/>
    </w:rPr>
  </w:style>
  <w:style w:type="character" w:styleId="AcrnimoHTML">
    <w:name w:val="HTML Acronym"/>
    <w:basedOn w:val="Fuentedeprrafopredeter"/>
    <w:uiPriority w:val="99"/>
    <w:unhideWhenUsed/>
    <w:rsid w:val="003E6F87"/>
  </w:style>
  <w:style w:type="character" w:styleId="Hipervnculo">
    <w:name w:val="Hyperlink"/>
    <w:basedOn w:val="Fuentedeprrafopredeter"/>
    <w:uiPriority w:val="99"/>
    <w:unhideWhenUsed/>
    <w:rsid w:val="003E6F87"/>
    <w:rPr>
      <w:rFonts w:ascii="Verdana" w:hAnsi="Verdana"/>
      <w:color w:val="0000FF" w:themeColor="hyperlink"/>
      <w:sz w:val="18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E6F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RRHH\Criterios%20y%20manuales\Plantillas\Plantillas%202020\2020%20-%200%20DOCUMENTO%20EN%20BLANC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DABF5-241A-48E2-8522-63943413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2020 - 0 DOCUMENTO EN BLANCO.dotx</Template>
  <TotalTime>44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Arbaiza Beitia, Monica</dc:creator>
  <cp:lastModifiedBy>Arias Lopez de Lacalle, Arrate</cp:lastModifiedBy>
  <cp:revision>3</cp:revision>
  <cp:lastPrinted>2019-09-17T09:23:00Z</cp:lastPrinted>
  <dcterms:created xsi:type="dcterms:W3CDTF">2022-07-22T09:24:00Z</dcterms:created>
  <dcterms:modified xsi:type="dcterms:W3CDTF">2022-07-22T10:30:00Z</dcterms:modified>
</cp:coreProperties>
</file>